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D285" w14:textId="3D2A9796" w:rsidR="00F46D31" w:rsidRDefault="00BF6D0F" w:rsidP="00BF6D0F">
      <w:pPr>
        <w:jc w:val="center"/>
      </w:pPr>
      <w:r>
        <w:t>PERJANJIAN TENTANG</w:t>
      </w:r>
    </w:p>
    <w:p w14:paraId="26063A59" w14:textId="7B888DC1" w:rsidR="00BF6D0F" w:rsidRDefault="00BF6D0F" w:rsidP="00BF6D0F">
      <w:pPr>
        <w:jc w:val="center"/>
        <w:rPr>
          <w:lang w:val="en-US"/>
        </w:rPr>
      </w:pPr>
      <w:r>
        <w:rPr>
          <w:lang w:val="en-US"/>
        </w:rPr>
        <w:t xml:space="preserve">PELAKSANAAN BANTUAN </w:t>
      </w:r>
      <w:r w:rsidR="00225897">
        <w:rPr>
          <w:lang w:val="en-US"/>
        </w:rPr>
        <w:t>PENELITIAN PENGEMBANGAN PROGRAM STUDI DAN KELEMBAGAAN</w:t>
      </w:r>
      <w:r w:rsidR="002D7892">
        <w:rPr>
          <w:lang w:val="en-US"/>
        </w:rPr>
        <w:br/>
        <w:t>UIN MAULANA MALIK IBRAHIM MALANG</w:t>
      </w:r>
    </w:p>
    <w:p w14:paraId="3D0ADC63" w14:textId="0ECB3217" w:rsidR="00BF6D0F" w:rsidRDefault="00BF6D0F" w:rsidP="00BF6D0F">
      <w:pPr>
        <w:jc w:val="center"/>
        <w:rPr>
          <w:lang w:val="en-US"/>
        </w:rPr>
      </w:pPr>
      <w:r>
        <w:rPr>
          <w:lang w:val="en-US"/>
        </w:rPr>
        <w:t>TAHUN ANGGARAN 202</w:t>
      </w:r>
      <w:r w:rsidR="0023428F">
        <w:rPr>
          <w:lang w:val="en-US"/>
        </w:rPr>
        <w:t>3</w:t>
      </w:r>
    </w:p>
    <w:p w14:paraId="78B45C6B" w14:textId="3A4A6D0F" w:rsidR="00BF6D0F" w:rsidRDefault="00BF6D0F" w:rsidP="00BF6D0F">
      <w:pPr>
        <w:jc w:val="center"/>
        <w:rPr>
          <w:lang w:val="en-US"/>
        </w:rPr>
      </w:pPr>
    </w:p>
    <w:p w14:paraId="54469969" w14:textId="6BEB722D" w:rsidR="00BF6D0F" w:rsidRDefault="00BF6D0F" w:rsidP="00BF6D0F">
      <w:pPr>
        <w:jc w:val="center"/>
        <w:rPr>
          <w:lang w:val="en-US"/>
        </w:rPr>
      </w:pPr>
      <w:r w:rsidRPr="00225897">
        <w:rPr>
          <w:highlight w:val="yellow"/>
          <w:lang w:val="en-US"/>
        </w:rPr>
        <w:t>NOMOR ________</w:t>
      </w:r>
      <w:r w:rsidR="002D7892" w:rsidRPr="00225897">
        <w:rPr>
          <w:highlight w:val="yellow"/>
          <w:lang w:val="en-US"/>
        </w:rPr>
        <w:t>___/LP2M/PPK/OT.01.3/0</w:t>
      </w:r>
      <w:r w:rsidR="007275FB">
        <w:rPr>
          <w:highlight w:val="yellow"/>
          <w:lang w:val="en-US"/>
        </w:rPr>
        <w:t>6</w:t>
      </w:r>
      <w:r w:rsidR="002D7892" w:rsidRPr="00225897">
        <w:rPr>
          <w:highlight w:val="yellow"/>
          <w:lang w:val="en-US"/>
        </w:rPr>
        <w:t>/202</w:t>
      </w:r>
      <w:r w:rsidR="0023428F" w:rsidRPr="00225897">
        <w:rPr>
          <w:highlight w:val="yellow"/>
          <w:lang w:val="en-US"/>
        </w:rPr>
        <w:t>3</w:t>
      </w:r>
    </w:p>
    <w:p w14:paraId="282024F9" w14:textId="74373B4C" w:rsidR="00BF6D0F" w:rsidRDefault="00BF6D0F" w:rsidP="00BF6D0F">
      <w:pPr>
        <w:jc w:val="center"/>
        <w:rPr>
          <w:lang w:val="en-US"/>
        </w:rPr>
      </w:pPr>
    </w:p>
    <w:p w14:paraId="05EAC075" w14:textId="6BDC761A" w:rsidR="00BF6D0F" w:rsidRDefault="00BF6D0F" w:rsidP="00BF6D0F">
      <w:pPr>
        <w:jc w:val="both"/>
        <w:rPr>
          <w:lang w:val="en-US"/>
        </w:rPr>
      </w:pPr>
      <w:r w:rsidRPr="00BF6D0F">
        <w:rPr>
          <w:lang w:val="en-US"/>
        </w:rPr>
        <w:t xml:space="preserve">Perjanjian ini berikut semua lampirannya yang selanjutnya disebut </w:t>
      </w:r>
      <w:r w:rsidR="00112F40">
        <w:rPr>
          <w:lang w:val="en-US"/>
        </w:rPr>
        <w:t>k</w:t>
      </w:r>
      <w:r w:rsidRPr="00BF6D0F">
        <w:rPr>
          <w:lang w:val="en-US"/>
        </w:rPr>
        <w:t>ontrak dibuat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dan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ditandatangani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di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</w:t>
      </w:r>
      <w:r>
        <w:rPr>
          <w:lang w:val="en-US"/>
        </w:rPr>
        <w:t>Malang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pada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hari</w:t>
      </w:r>
      <w:r>
        <w:rPr>
          <w:lang w:val="en-US"/>
        </w:rPr>
        <w:t xml:space="preserve"> </w:t>
      </w:r>
      <w:r w:rsidR="007275FB">
        <w:rPr>
          <w:highlight w:val="yellow"/>
          <w:lang w:val="en-US"/>
        </w:rPr>
        <w:t>Rabu</w:t>
      </w:r>
      <w:r w:rsidRPr="0023428F">
        <w:rPr>
          <w:highlight w:val="yellow"/>
          <w:lang w:val="en-US"/>
        </w:rPr>
        <w:t xml:space="preserve"> tanggal</w:t>
      </w:r>
      <w:r w:rsidR="00E81887" w:rsidRPr="0023428F">
        <w:rPr>
          <w:highlight w:val="yellow"/>
          <w:lang w:val="en-US"/>
        </w:rPr>
        <w:t xml:space="preserve"> </w:t>
      </w:r>
      <w:r w:rsidR="007275FB">
        <w:rPr>
          <w:highlight w:val="yellow"/>
          <w:lang w:val="en-US"/>
        </w:rPr>
        <w:t>21</w:t>
      </w:r>
      <w:r w:rsidRPr="0023428F">
        <w:rPr>
          <w:highlight w:val="yellow"/>
          <w:lang w:val="en-US"/>
        </w:rPr>
        <w:t xml:space="preserve"> bulan</w:t>
      </w:r>
      <w:r w:rsidR="00E81887" w:rsidRPr="0023428F">
        <w:rPr>
          <w:highlight w:val="yellow"/>
          <w:lang w:val="en-US"/>
        </w:rPr>
        <w:t xml:space="preserve"> </w:t>
      </w:r>
      <w:r w:rsidR="007275FB">
        <w:rPr>
          <w:lang w:val="en-US"/>
        </w:rPr>
        <w:t>Juni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tahun dua ribu dua puluh </w:t>
      </w:r>
      <w:r w:rsidR="0023428F">
        <w:rPr>
          <w:lang w:val="en-US"/>
        </w:rPr>
        <w:t>tiga</w:t>
      </w:r>
      <w:r w:rsidRPr="00BF6D0F">
        <w:rPr>
          <w:lang w:val="en-US"/>
        </w:rPr>
        <w:t xml:space="preserve"> antara:</w:t>
      </w:r>
    </w:p>
    <w:p w14:paraId="10B77DD0" w14:textId="77777777" w:rsidR="00895AA7" w:rsidRDefault="00895AA7" w:rsidP="00BF6D0F">
      <w:pPr>
        <w:jc w:val="both"/>
        <w:rPr>
          <w:lang w:val="en-US"/>
        </w:rPr>
      </w:pPr>
    </w:p>
    <w:p w14:paraId="056F83D7" w14:textId="27344260" w:rsidR="00E81887" w:rsidRDefault="0023428F" w:rsidP="00E8188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Herli Antoni, S.Ag</w:t>
      </w:r>
      <w:r w:rsidR="00E81887">
        <w:rPr>
          <w:lang w:val="en-US"/>
        </w:rPr>
        <w:t xml:space="preserve">, Pejabat Pembuat Komitmen Lembaga Penelitian dan Pengabdian Kepada Masyarakat </w:t>
      </w:r>
      <w:r w:rsidR="00112F40">
        <w:rPr>
          <w:lang w:val="en-US"/>
        </w:rPr>
        <w:t xml:space="preserve">(LP2M) </w:t>
      </w:r>
      <w:r w:rsidR="00E81887">
        <w:rPr>
          <w:lang w:val="en-US"/>
        </w:rPr>
        <w:t xml:space="preserve">UIN Maulana Malik Ibrahim Malang, dalam hal ini bertindak untuk dan atas nama UIN Maulana Malik Ibrahim Malang, berkedudukan di Jalan Gajayana 50 </w:t>
      </w:r>
      <w:r w:rsidR="00895AA7">
        <w:rPr>
          <w:lang w:val="en-US"/>
        </w:rPr>
        <w:t>Malang, selanjutnya disebut PIHAK KESATU</w:t>
      </w:r>
    </w:p>
    <w:p w14:paraId="5B3B2DB8" w14:textId="77777777" w:rsidR="00895AA7" w:rsidRDefault="00895AA7" w:rsidP="00895AA7">
      <w:pPr>
        <w:pStyle w:val="ListParagraph"/>
        <w:ind w:left="360" w:firstLine="0"/>
        <w:rPr>
          <w:lang w:val="en-US"/>
        </w:rPr>
      </w:pPr>
    </w:p>
    <w:p w14:paraId="73B0D57D" w14:textId="62D9CE02" w:rsidR="00895AA7" w:rsidRDefault="002D7892" w:rsidP="00E81887">
      <w:pPr>
        <w:pStyle w:val="ListParagraph"/>
        <w:numPr>
          <w:ilvl w:val="0"/>
          <w:numId w:val="7"/>
        </w:numPr>
        <w:rPr>
          <w:lang w:val="en-US"/>
        </w:rPr>
      </w:pPr>
      <w:r w:rsidRPr="002D7892">
        <w:rPr>
          <w:highlight w:val="yellow"/>
          <w:lang w:val="en-US"/>
        </w:rPr>
        <w:t xml:space="preserve">Nama </w:t>
      </w:r>
      <w:r w:rsidR="00112F40">
        <w:rPr>
          <w:highlight w:val="yellow"/>
          <w:lang w:val="en-US"/>
        </w:rPr>
        <w:t>k</w:t>
      </w:r>
      <w:r w:rsidRPr="002D7892">
        <w:rPr>
          <w:highlight w:val="yellow"/>
          <w:lang w:val="en-US"/>
        </w:rPr>
        <w:t>etua (Lengkap dengan gelar akademis)</w:t>
      </w:r>
      <w:r w:rsidR="00895AA7">
        <w:rPr>
          <w:lang w:val="en-US"/>
        </w:rPr>
        <w:t xml:space="preserve"> Penerima Bantuan </w:t>
      </w:r>
      <w:r w:rsidR="0023428F">
        <w:rPr>
          <w:lang w:val="en-US"/>
        </w:rPr>
        <w:t xml:space="preserve">Penerbitan Buku Ajar </w:t>
      </w:r>
      <w:r>
        <w:rPr>
          <w:lang w:val="en-US"/>
        </w:rPr>
        <w:t>UIN Maulana Malik Ibrahim Malang</w:t>
      </w:r>
      <w:r w:rsidR="00895AA7">
        <w:rPr>
          <w:lang w:val="en-US"/>
        </w:rPr>
        <w:t xml:space="preserve"> Tahun Anggaran 202</w:t>
      </w:r>
      <w:r w:rsidR="0023428F">
        <w:rPr>
          <w:lang w:val="en-US"/>
        </w:rPr>
        <w:t>3</w:t>
      </w:r>
      <w:r w:rsidR="00895AA7">
        <w:rPr>
          <w:lang w:val="en-US"/>
        </w:rPr>
        <w:t xml:space="preserve">, </w:t>
      </w:r>
      <w:r w:rsidR="00C66137">
        <w:rPr>
          <w:lang w:val="en-US"/>
        </w:rPr>
        <w:t xml:space="preserve">berkedudukan di </w:t>
      </w:r>
      <w:r w:rsidR="00112F40">
        <w:rPr>
          <w:highlight w:val="yellow"/>
          <w:lang w:val="en-US"/>
        </w:rPr>
        <w:t>a</w:t>
      </w:r>
      <w:r w:rsidRPr="002D7892">
        <w:rPr>
          <w:highlight w:val="yellow"/>
          <w:lang w:val="en-US"/>
        </w:rPr>
        <w:t xml:space="preserve">lamat </w:t>
      </w:r>
      <w:r w:rsidR="00112F40">
        <w:rPr>
          <w:highlight w:val="yellow"/>
          <w:lang w:val="en-US"/>
        </w:rPr>
        <w:t>k</w:t>
      </w:r>
      <w:r w:rsidRPr="002D7892">
        <w:rPr>
          <w:highlight w:val="yellow"/>
          <w:lang w:val="en-US"/>
        </w:rPr>
        <w:t xml:space="preserve">etua </w:t>
      </w:r>
      <w:r w:rsidR="00112F40">
        <w:rPr>
          <w:highlight w:val="yellow"/>
          <w:lang w:val="en-US"/>
        </w:rPr>
        <w:t>s</w:t>
      </w:r>
      <w:r w:rsidRPr="002D7892">
        <w:rPr>
          <w:highlight w:val="yellow"/>
          <w:lang w:val="en-US"/>
        </w:rPr>
        <w:t>esuai KTP</w:t>
      </w:r>
      <w:r w:rsidR="00C66137">
        <w:rPr>
          <w:lang w:val="en-US"/>
        </w:rPr>
        <w:t>, selanjutnya disebut PIHAK KEDUA.</w:t>
      </w:r>
    </w:p>
    <w:p w14:paraId="5602C354" w14:textId="77777777" w:rsidR="00895AA7" w:rsidRPr="00895AA7" w:rsidRDefault="00895AA7" w:rsidP="00895AA7">
      <w:pPr>
        <w:pStyle w:val="ListParagraph"/>
        <w:rPr>
          <w:lang w:val="en-US"/>
        </w:rPr>
      </w:pPr>
    </w:p>
    <w:p w14:paraId="1E163BD9" w14:textId="1C190164" w:rsidR="00895AA7" w:rsidRDefault="00895AA7" w:rsidP="00895AA7">
      <w:pPr>
        <w:jc w:val="both"/>
        <w:rPr>
          <w:lang w:val="en-US"/>
        </w:rPr>
      </w:pPr>
      <w:r>
        <w:rPr>
          <w:lang w:val="en-US"/>
        </w:rPr>
        <w:t xml:space="preserve">bersepakat untuk mengadakan </w:t>
      </w:r>
      <w:r w:rsidR="00112F40">
        <w:rPr>
          <w:lang w:val="en-US"/>
        </w:rPr>
        <w:t>p</w:t>
      </w:r>
      <w:r>
        <w:rPr>
          <w:lang w:val="en-US"/>
        </w:rPr>
        <w:t xml:space="preserve">erjanjian dalam rangka </w:t>
      </w:r>
      <w:r w:rsidR="00112F40">
        <w:rPr>
          <w:lang w:val="en-US"/>
        </w:rPr>
        <w:t>p</w:t>
      </w:r>
      <w:r>
        <w:rPr>
          <w:lang w:val="en-US"/>
        </w:rPr>
        <w:t xml:space="preserve">elaksanaan </w:t>
      </w:r>
      <w:r w:rsidR="00112F40">
        <w:rPr>
          <w:lang w:val="en-US"/>
        </w:rPr>
        <w:t>b</w:t>
      </w:r>
      <w:r>
        <w:rPr>
          <w:lang w:val="en-US"/>
        </w:rPr>
        <w:t xml:space="preserve">antuan </w:t>
      </w:r>
      <w:r w:rsidR="00225897">
        <w:rPr>
          <w:lang w:val="en-US"/>
        </w:rPr>
        <w:t xml:space="preserve">Penelitian Pengembangan Program Studi dan Kelembagaan berbasis SBM </w:t>
      </w:r>
      <w:r w:rsidR="002D7892">
        <w:rPr>
          <w:lang w:val="en-US"/>
        </w:rPr>
        <w:t xml:space="preserve">UIN Maulana Malik Ibrahim Malang </w:t>
      </w:r>
      <w:r>
        <w:rPr>
          <w:lang w:val="en-US"/>
        </w:rPr>
        <w:t>Tahun Anggaran 202</w:t>
      </w:r>
      <w:r w:rsidR="0023428F">
        <w:rPr>
          <w:lang w:val="en-US"/>
        </w:rPr>
        <w:t>3</w:t>
      </w:r>
      <w:r>
        <w:rPr>
          <w:lang w:val="en-US"/>
        </w:rPr>
        <w:t>, yang diatur dengan ketentuan sebagai berikut:</w:t>
      </w:r>
    </w:p>
    <w:p w14:paraId="29B2821C" w14:textId="403630BB" w:rsidR="00895AA7" w:rsidRDefault="00895AA7" w:rsidP="00895AA7">
      <w:pPr>
        <w:jc w:val="both"/>
        <w:rPr>
          <w:lang w:val="en-US"/>
        </w:rPr>
      </w:pPr>
    </w:p>
    <w:p w14:paraId="5BBC21DB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1 </w:t>
      </w:r>
    </w:p>
    <w:p w14:paraId="0FE8E66F" w14:textId="1AD44086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PENDAHULUAN</w:t>
      </w:r>
    </w:p>
    <w:p w14:paraId="74DCD842" w14:textId="77AE8D73" w:rsidR="00895AA7" w:rsidRP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 xml:space="preserve">Bantuan </w:t>
      </w:r>
      <w:r w:rsidR="00225897">
        <w:rPr>
          <w:lang w:val="en-US"/>
        </w:rPr>
        <w:t xml:space="preserve">Penelitian Pengembangan Program Studi dan Kelembagaan </w:t>
      </w:r>
      <w:r w:rsidR="002D7892">
        <w:rPr>
          <w:lang w:val="en-US"/>
        </w:rPr>
        <w:t xml:space="preserve">UIN Maulana Malik Ibrahim Malang </w:t>
      </w:r>
      <w:r w:rsidRPr="00895AA7">
        <w:rPr>
          <w:lang w:val="en-US"/>
        </w:rPr>
        <w:t>adalah bantuan berupa pendanaan yang diberikan dalam rangka bagian dari pelaksanaan</w:t>
      </w:r>
      <w:r w:rsidR="00112F40">
        <w:rPr>
          <w:lang w:val="en-US"/>
        </w:rPr>
        <w:t xml:space="preserve"> </w:t>
      </w:r>
      <w:r w:rsidR="00225897">
        <w:rPr>
          <w:lang w:val="en-US"/>
        </w:rPr>
        <w:t xml:space="preserve">Penelitian Pengembangan Program Studi dan Kelembagaan </w:t>
      </w:r>
      <w:r w:rsidR="00112F40">
        <w:rPr>
          <w:lang w:val="en-US"/>
        </w:rPr>
        <w:t>b</w:t>
      </w:r>
      <w:r w:rsidRPr="00895AA7">
        <w:rPr>
          <w:lang w:val="en-US"/>
        </w:rPr>
        <w:t xml:space="preserve">erbasis Standar Biaya </w:t>
      </w:r>
      <w:r w:rsidR="0023428F">
        <w:rPr>
          <w:lang w:val="en-US"/>
        </w:rPr>
        <w:t>Masukan (SBM)</w:t>
      </w:r>
      <w:r w:rsidRPr="00895AA7">
        <w:rPr>
          <w:lang w:val="en-US"/>
        </w:rPr>
        <w:t xml:space="preserve"> Tahun Anggaran 202</w:t>
      </w:r>
      <w:r w:rsidR="0023428F">
        <w:rPr>
          <w:lang w:val="en-US"/>
        </w:rPr>
        <w:t>3</w:t>
      </w:r>
      <w:r w:rsidRPr="00895AA7">
        <w:rPr>
          <w:lang w:val="en-US"/>
        </w:rPr>
        <w:t>.</w:t>
      </w:r>
    </w:p>
    <w:p w14:paraId="5761550F" w14:textId="33280279" w:rsidR="00895AA7" w:rsidRPr="00895AA7" w:rsidRDefault="002D7892" w:rsidP="00895AA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Buku Pedoman </w:t>
      </w:r>
      <w:r w:rsidR="00895AA7" w:rsidRPr="00895AA7">
        <w:rPr>
          <w:lang w:val="en-US"/>
        </w:rPr>
        <w:t xml:space="preserve">Petunjuk Teknis </w:t>
      </w:r>
      <w:r w:rsidR="0023428F">
        <w:rPr>
          <w:lang w:val="en-US"/>
        </w:rPr>
        <w:t>Penerbitan Buku Ajar</w:t>
      </w:r>
      <w:r w:rsidR="00895AA7" w:rsidRPr="00895AA7">
        <w:rPr>
          <w:lang w:val="en-US"/>
        </w:rPr>
        <w:t xml:space="preserve"> Tahun 202</w:t>
      </w:r>
      <w:r w:rsidR="0023428F">
        <w:rPr>
          <w:lang w:val="en-US"/>
        </w:rPr>
        <w:t>3</w:t>
      </w:r>
      <w:r w:rsidR="00895AA7" w:rsidRPr="00895AA7">
        <w:rPr>
          <w:lang w:val="en-US"/>
        </w:rPr>
        <w:t xml:space="preserve"> yang selanjutnya disebut </w:t>
      </w:r>
      <w:r w:rsidR="00112F40">
        <w:rPr>
          <w:lang w:val="en-US"/>
        </w:rPr>
        <w:t>p</w:t>
      </w:r>
      <w:r w:rsidR="00895AA7" w:rsidRPr="00895AA7">
        <w:rPr>
          <w:lang w:val="en-US"/>
        </w:rPr>
        <w:t xml:space="preserve">etunjuk </w:t>
      </w:r>
      <w:r w:rsidR="00112F40">
        <w:rPr>
          <w:lang w:val="en-US"/>
        </w:rPr>
        <w:t>t</w:t>
      </w:r>
      <w:r w:rsidR="00895AA7" w:rsidRPr="00895AA7">
        <w:rPr>
          <w:lang w:val="en-US"/>
        </w:rPr>
        <w:t>eknis merupakan acuan dalam rangka menjamin efektivitas, efisiensi, transparansi, dan akuntabilitas pemberian bantuan untuk menjamin penyaluran bantuan tepat sasaran, tepat waktu dan tepat jumlah.</w:t>
      </w:r>
    </w:p>
    <w:p w14:paraId="4C090EAB" w14:textId="59DE49E1" w:rsidR="00895AA7" w:rsidRP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 xml:space="preserve">Yang dimaksud </w:t>
      </w:r>
      <w:r w:rsidR="000D1A70">
        <w:rPr>
          <w:lang w:val="en-US"/>
        </w:rPr>
        <w:t>p</w:t>
      </w:r>
      <w:r w:rsidRPr="00895AA7">
        <w:rPr>
          <w:lang w:val="en-US"/>
        </w:rPr>
        <w:t xml:space="preserve">erjanjian adalah dimana PIHAK KESATU mengikat PIHAK KEDUA, dan PIHAK KEDUA telah sepakat untuk melaksanakan ketentuan-ketentuan dalam </w:t>
      </w:r>
      <w:r w:rsidR="000D1A70">
        <w:rPr>
          <w:lang w:val="en-US"/>
        </w:rPr>
        <w:t>p</w:t>
      </w:r>
      <w:r w:rsidRPr="00895AA7">
        <w:rPr>
          <w:lang w:val="en-US"/>
        </w:rPr>
        <w:t xml:space="preserve">erjanjian ini  dengan  mengacu pada </w:t>
      </w:r>
      <w:r w:rsidR="000D1A70">
        <w:rPr>
          <w:lang w:val="en-US"/>
        </w:rPr>
        <w:t>p</w:t>
      </w:r>
      <w:r w:rsidRPr="00895AA7">
        <w:rPr>
          <w:lang w:val="en-US"/>
        </w:rPr>
        <w:t xml:space="preserve">etunjuk </w:t>
      </w:r>
      <w:r w:rsidR="000D1A70">
        <w:rPr>
          <w:lang w:val="en-US"/>
        </w:rPr>
        <w:t>t</w:t>
      </w:r>
      <w:r w:rsidRPr="00895AA7">
        <w:rPr>
          <w:lang w:val="en-US"/>
        </w:rPr>
        <w:t>eknis.</w:t>
      </w:r>
    </w:p>
    <w:p w14:paraId="79F8577D" w14:textId="4CAC5CC7" w:rsid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>Perjanjian ini ditandatangani berdasarkan kesepakatan PIHAK KESATU dan PIHAK KEDUA tanpa ada unsur paksaan.</w:t>
      </w:r>
    </w:p>
    <w:p w14:paraId="0B7019EF" w14:textId="49219B38" w:rsidR="00895AA7" w:rsidRDefault="00895AA7" w:rsidP="00895AA7">
      <w:pPr>
        <w:rPr>
          <w:lang w:val="en-US"/>
        </w:rPr>
      </w:pPr>
    </w:p>
    <w:p w14:paraId="317DFF35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2 </w:t>
      </w:r>
    </w:p>
    <w:p w14:paraId="2BB6AAE8" w14:textId="3418ABA7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LINGKUP PERJANJIAN</w:t>
      </w:r>
    </w:p>
    <w:p w14:paraId="294C926E" w14:textId="5460B47E" w:rsidR="00895AA7" w:rsidRDefault="00895AA7" w:rsidP="00895AA7">
      <w:pPr>
        <w:jc w:val="both"/>
        <w:rPr>
          <w:lang w:val="en-US"/>
        </w:rPr>
      </w:pPr>
      <w:r w:rsidRPr="00895AA7">
        <w:rPr>
          <w:lang w:val="en-US"/>
        </w:rPr>
        <w:t xml:space="preserve">Lingkup </w:t>
      </w:r>
      <w:r w:rsidR="000D1A70">
        <w:rPr>
          <w:lang w:val="en-US"/>
        </w:rPr>
        <w:t>p</w:t>
      </w:r>
      <w:r w:rsidRPr="00895AA7">
        <w:rPr>
          <w:lang w:val="en-US"/>
        </w:rPr>
        <w:t xml:space="preserve">erjanjian dalam rangka </w:t>
      </w:r>
      <w:r w:rsidR="000D1A70">
        <w:rPr>
          <w:lang w:val="en-US"/>
        </w:rPr>
        <w:t>p</w:t>
      </w:r>
      <w:r w:rsidRPr="00895AA7">
        <w:rPr>
          <w:lang w:val="en-US"/>
        </w:rPr>
        <w:t xml:space="preserve">elaksanaan </w:t>
      </w:r>
      <w:r w:rsidR="000D1A70">
        <w:rPr>
          <w:lang w:val="en-US"/>
        </w:rPr>
        <w:t>b</w:t>
      </w:r>
      <w:r w:rsidRPr="00895AA7">
        <w:rPr>
          <w:lang w:val="en-US"/>
        </w:rPr>
        <w:t xml:space="preserve">antuan meliputi hak dan kewajiban kedua belah pihak, jumlah bantuan yang diberikan, tata cara dan syarat penyaluran, pernyataan kesanggupan penerima </w:t>
      </w:r>
      <w:r w:rsidR="00817AA2">
        <w:rPr>
          <w:lang w:val="en-US"/>
        </w:rPr>
        <w:lastRenderedPageBreak/>
        <w:t>b</w:t>
      </w:r>
      <w:r w:rsidRPr="00895AA7">
        <w:rPr>
          <w:lang w:val="en-US"/>
        </w:rPr>
        <w:t>antuan untuk</w:t>
      </w:r>
      <w:r>
        <w:rPr>
          <w:lang w:val="en-US"/>
        </w:rPr>
        <w:t xml:space="preserve"> </w:t>
      </w:r>
      <w:r w:rsidRPr="00895AA7">
        <w:rPr>
          <w:lang w:val="en-US"/>
        </w:rPr>
        <w:t>menggunakan</w:t>
      </w:r>
      <w:r w:rsidRPr="00895AA7">
        <w:rPr>
          <w:lang w:val="en-US"/>
        </w:rPr>
        <w:tab/>
        <w:t>sesuai rencana yang telah disepakati, sanksi, serta penyampaian laporan pertanggungjawaban setelah pekerjaan selesai atau akhir Tahun Anggaran.</w:t>
      </w:r>
    </w:p>
    <w:p w14:paraId="69A27AF3" w14:textId="77777777" w:rsidR="003002E7" w:rsidRDefault="003002E7" w:rsidP="00895AA7">
      <w:pPr>
        <w:jc w:val="both"/>
        <w:rPr>
          <w:lang w:val="en-US"/>
        </w:rPr>
      </w:pPr>
    </w:p>
    <w:p w14:paraId="62E1E10D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3 </w:t>
      </w:r>
    </w:p>
    <w:p w14:paraId="70E67E26" w14:textId="06E03870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PELAKSANAAN PERJANJIAN</w:t>
      </w:r>
    </w:p>
    <w:p w14:paraId="558277EE" w14:textId="0E838AB0" w:rsidR="00895AA7" w:rsidRPr="00895AA7" w:rsidRDefault="00895AA7" w:rsidP="00895AA7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Hak dan Kewajiban PIHAK KESATU:</w:t>
      </w:r>
    </w:p>
    <w:p w14:paraId="093FD6AE" w14:textId="707835C0" w:rsidR="00895AA7" w:rsidRPr="00895AA7" w:rsidRDefault="00BA7E45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</w:t>
      </w:r>
      <w:r w:rsidR="00895AA7" w:rsidRPr="00895AA7">
        <w:rPr>
          <w:lang w:val="en-US"/>
        </w:rPr>
        <w:t>elaksanakan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penyaluran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dan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pencairan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dana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Bantuan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sesuai ketentuan peraturan perundang-undangan;</w:t>
      </w:r>
    </w:p>
    <w:p w14:paraId="711B964B" w14:textId="6477B99F" w:rsidR="00895AA7" w:rsidRPr="00895AA7" w:rsidRDefault="00895AA7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melakukan pengawasan pelaksanaan Bantuan; dan</w:t>
      </w:r>
    </w:p>
    <w:p w14:paraId="4A61A738" w14:textId="60190810" w:rsidR="00895AA7" w:rsidRPr="00895AA7" w:rsidRDefault="00895AA7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meminta laporan pertanggungjawaban;</w:t>
      </w:r>
    </w:p>
    <w:p w14:paraId="1F58DF72" w14:textId="5BE636C6" w:rsidR="00895AA7" w:rsidRPr="00895AA7" w:rsidRDefault="00895AA7" w:rsidP="00895AA7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Hak dan Kewajiban PIHAK KEDUA:</w:t>
      </w:r>
    </w:p>
    <w:p w14:paraId="2212C729" w14:textId="65674C78" w:rsidR="00895AA7" w:rsidRPr="00895AA7" w:rsidRDefault="00BA7E45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>M</w:t>
      </w:r>
      <w:r w:rsidR="00895AA7" w:rsidRPr="00895AA7">
        <w:rPr>
          <w:lang w:val="en-US"/>
        </w:rPr>
        <w:t>enerima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dana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Bantuan</w:t>
      </w:r>
      <w:r>
        <w:rPr>
          <w:lang w:val="en-US"/>
        </w:rPr>
        <w:t xml:space="preserve"> </w:t>
      </w:r>
      <w:r w:rsidR="00895AA7" w:rsidRPr="00895AA7">
        <w:rPr>
          <w:lang w:val="en-US"/>
        </w:rPr>
        <w:t>sejumlah</w:t>
      </w:r>
      <w:r w:rsidR="00895AA7">
        <w:rPr>
          <w:lang w:val="en-US"/>
        </w:rPr>
        <w:t xml:space="preserve"> </w:t>
      </w:r>
      <w:r w:rsidRPr="00BA7E45">
        <w:rPr>
          <w:highlight w:val="yellow"/>
          <w:lang w:val="en-US"/>
        </w:rPr>
        <w:t>Rp.</w:t>
      </w:r>
      <w:r w:rsidR="00225897">
        <w:rPr>
          <w:highlight w:val="yellow"/>
          <w:lang w:val="en-US"/>
        </w:rPr>
        <w:t xml:space="preserve"> </w:t>
      </w:r>
      <w:r w:rsidR="0023428F">
        <w:rPr>
          <w:highlight w:val="yellow"/>
          <w:lang w:val="en-US"/>
        </w:rPr>
        <w:t>2</w:t>
      </w:r>
      <w:r w:rsidR="00225897">
        <w:rPr>
          <w:highlight w:val="yellow"/>
          <w:lang w:val="en-US"/>
        </w:rPr>
        <w:t>5</w:t>
      </w:r>
      <w:r w:rsidRPr="00BA7E45">
        <w:rPr>
          <w:highlight w:val="yellow"/>
          <w:lang w:val="en-US"/>
        </w:rPr>
        <w:t>.000.000,-</w:t>
      </w:r>
      <w:r w:rsidR="00895AA7" w:rsidRPr="00BA7E45">
        <w:rPr>
          <w:highlight w:val="yellow"/>
          <w:lang w:val="en-US"/>
        </w:rPr>
        <w:t xml:space="preserve"> (</w:t>
      </w:r>
      <w:r w:rsidR="0023428F">
        <w:rPr>
          <w:i/>
          <w:iCs/>
          <w:highlight w:val="yellow"/>
          <w:lang w:val="en-US"/>
        </w:rPr>
        <w:t xml:space="preserve">Dua Puluh </w:t>
      </w:r>
      <w:r w:rsidR="00225897">
        <w:rPr>
          <w:i/>
          <w:iCs/>
          <w:highlight w:val="yellow"/>
          <w:lang w:val="en-US"/>
        </w:rPr>
        <w:t xml:space="preserve">Lima </w:t>
      </w:r>
      <w:r w:rsidR="0023428F">
        <w:rPr>
          <w:i/>
          <w:iCs/>
          <w:highlight w:val="yellow"/>
          <w:lang w:val="en-US"/>
        </w:rPr>
        <w:t>Juta</w:t>
      </w:r>
      <w:r w:rsidRPr="00BA7E45">
        <w:rPr>
          <w:i/>
          <w:iCs/>
          <w:highlight w:val="yellow"/>
          <w:lang w:val="en-US"/>
        </w:rPr>
        <w:t xml:space="preserve"> Rupiah</w:t>
      </w:r>
      <w:r w:rsidR="00895AA7" w:rsidRPr="00BA7E45">
        <w:rPr>
          <w:highlight w:val="yellow"/>
          <w:lang w:val="en-US"/>
        </w:rPr>
        <w:t>)</w:t>
      </w:r>
      <w:r w:rsidR="00895AA7" w:rsidRPr="00895AA7">
        <w:rPr>
          <w:lang w:val="en-US"/>
        </w:rPr>
        <w:t xml:space="preserve"> melalui </w:t>
      </w:r>
      <w:r w:rsidR="007351BC">
        <w:rPr>
          <w:lang w:val="en-US"/>
        </w:rPr>
        <w:t xml:space="preserve">Surat </w:t>
      </w:r>
      <w:r w:rsidR="00895AA7" w:rsidRPr="00895AA7">
        <w:rPr>
          <w:lang w:val="en-US"/>
        </w:rPr>
        <w:t xml:space="preserve">Keputusan </w:t>
      </w:r>
      <w:r w:rsidR="007351BC">
        <w:rPr>
          <w:lang w:val="en-US"/>
        </w:rPr>
        <w:t>(SK) Rektor</w:t>
      </w:r>
      <w:r w:rsidR="008C3283">
        <w:rPr>
          <w:lang w:val="en-US"/>
        </w:rPr>
        <w:t xml:space="preserve"> UIN Maulana Malik Ibrahim Malang</w:t>
      </w:r>
      <w:r w:rsidR="00130479">
        <w:rPr>
          <w:lang w:val="en-US"/>
        </w:rPr>
        <w:t xml:space="preserve"> </w:t>
      </w:r>
      <w:r w:rsidR="006D2BB5" w:rsidRPr="00895AA7">
        <w:rPr>
          <w:lang w:val="en-US"/>
        </w:rPr>
        <w:t>Nomor</w:t>
      </w:r>
      <w:r w:rsidR="006D2BB5">
        <w:rPr>
          <w:lang w:val="en-US"/>
        </w:rPr>
        <w:t xml:space="preserve"> </w:t>
      </w:r>
      <w:r w:rsidR="00FB6ECF" w:rsidRPr="007C085C">
        <w:rPr>
          <w:highlight w:val="yellow"/>
          <w:lang w:val="en-US"/>
        </w:rPr>
        <w:t>…………..</w:t>
      </w:r>
      <w:r w:rsidR="007351BC" w:rsidRPr="007C085C">
        <w:rPr>
          <w:highlight w:val="yellow"/>
          <w:lang w:val="en-US"/>
        </w:rPr>
        <w:t>,</w:t>
      </w:r>
    </w:p>
    <w:p w14:paraId="56F41F6B" w14:textId="789C06E8" w:rsidR="00895AA7" w:rsidRPr="00895AA7" w:rsidRDefault="00895AA7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 xml:space="preserve">memenuhi tagihan </w:t>
      </w:r>
      <w:r w:rsidRPr="007351BC">
        <w:rPr>
          <w:i/>
          <w:iCs/>
          <w:lang w:val="en-US"/>
        </w:rPr>
        <w:t>output</w:t>
      </w:r>
      <w:r w:rsidRPr="00895AA7">
        <w:rPr>
          <w:lang w:val="en-US"/>
        </w:rPr>
        <w:t xml:space="preserve"> dan </w:t>
      </w:r>
      <w:r w:rsidRPr="007351BC">
        <w:rPr>
          <w:i/>
          <w:iCs/>
          <w:lang w:val="en-US"/>
        </w:rPr>
        <w:t>outcome</w:t>
      </w:r>
      <w:r w:rsidRPr="00895AA7">
        <w:rPr>
          <w:lang w:val="en-US"/>
        </w:rPr>
        <w:t xml:space="preserve"> bantuan sebagaimana ketentuan yang telah ditetapkan</w:t>
      </w:r>
      <w:r w:rsidR="007351BC">
        <w:rPr>
          <w:lang w:val="en-US"/>
        </w:rPr>
        <w:t xml:space="preserve"> sesuai uraian pada Petunjuk Teknis</w:t>
      </w:r>
      <w:r w:rsidRPr="00895AA7">
        <w:rPr>
          <w:lang w:val="en-US"/>
        </w:rPr>
        <w:t>; dan</w:t>
      </w:r>
    </w:p>
    <w:p w14:paraId="6E663D89" w14:textId="1604727A" w:rsidR="00895AA7" w:rsidRPr="00895AA7" w:rsidRDefault="00895AA7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>mempertanggungjawabkan secara mutlak penggunaan anggaran bantuan yang diterima sesuai ketentuan peraturan perundang- undangan.</w:t>
      </w:r>
    </w:p>
    <w:p w14:paraId="63539FA9" w14:textId="09E350A6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Jumlah Bantuan yang diberikan termasuk di dalamnya biaya pajak sesuai ketentuan peraturan perundang-undangan.</w:t>
      </w:r>
    </w:p>
    <w:p w14:paraId="1A211001" w14:textId="7099A50D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Penyaluran dana Bantuan dilakukan melalui pembayaran langsung (LS) dari Rekening Kas Umum Negara  dengan  mekanisme  Penyaluran Bantuan Melalui Bank/Pos Penyalur sebagaimana ketentuan peraturan perundang-undangan.</w:t>
      </w:r>
    </w:p>
    <w:p w14:paraId="016FC8A4" w14:textId="437B55B8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PIHAK KEDUA wajib menggunakan bantuan sesuai ketentuan dalam Petunjuk Teknis, dan dilaksanakan dimulai sejak ditandatanganinya </w:t>
      </w:r>
      <w:r w:rsidR="007351BC">
        <w:rPr>
          <w:lang w:val="en-US"/>
        </w:rPr>
        <w:t>p</w:t>
      </w:r>
      <w:r w:rsidRPr="00895AA7">
        <w:rPr>
          <w:lang w:val="en-US"/>
        </w:rPr>
        <w:t>erjanjian dan/atau ketentuan lain yang relevan.</w:t>
      </w:r>
    </w:p>
    <w:p w14:paraId="3870D9A0" w14:textId="1945D520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PIHAK KEDUA wajib menyimpan bukti penerimaan bantuan, bukti penggunaan bantuan, dan dokumen lain yang dianggap perlu sebagai untuk kelengkapan administrasi dan keperluan pemeriksaan aparat pengawas fungsional, serta menjamin bukti-bukti penggunaan Bantuan merupakan bukti yang sah yang dapat dipertanggungjawabkan sesuai ketentuan peraturan perundang-undangan.</w:t>
      </w:r>
    </w:p>
    <w:p w14:paraId="75C55399" w14:textId="5A9D3424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Ketentuan Sanksi:</w:t>
      </w:r>
    </w:p>
    <w:p w14:paraId="2E250919" w14:textId="778955FC" w:rsidR="00895AA7" w:rsidRPr="008C3283" w:rsidRDefault="00895AA7" w:rsidP="008C3283">
      <w:pPr>
        <w:pStyle w:val="ListParagraph"/>
        <w:numPr>
          <w:ilvl w:val="0"/>
          <w:numId w:val="13"/>
        </w:numPr>
        <w:rPr>
          <w:lang w:val="en-US"/>
        </w:rPr>
      </w:pPr>
      <w:r w:rsidRPr="008C3283">
        <w:rPr>
          <w:lang w:val="en-US"/>
        </w:rPr>
        <w:t>apabila di kemudian hari, atas penggunaan dana Bantuan mengakibatkan kerugian Negara maka PIHAK KEDUA bersedia dituntut penggantian kerugian negara dimaksud sesuai dengan ketentuan peraturan perundang-undangan;</w:t>
      </w:r>
      <w:r w:rsidR="005E5CE2">
        <w:rPr>
          <w:lang w:val="en-US"/>
        </w:rPr>
        <w:t xml:space="preserve"> dan</w:t>
      </w:r>
    </w:p>
    <w:p w14:paraId="2D5B9C9E" w14:textId="48B287C8" w:rsidR="00895AA7" w:rsidRPr="008C3283" w:rsidRDefault="00895AA7" w:rsidP="008C3283">
      <w:pPr>
        <w:pStyle w:val="ListParagraph"/>
        <w:numPr>
          <w:ilvl w:val="0"/>
          <w:numId w:val="13"/>
        </w:numPr>
        <w:rPr>
          <w:lang w:val="en-US"/>
        </w:rPr>
      </w:pPr>
      <w:r w:rsidRPr="008C3283">
        <w:rPr>
          <w:lang w:val="en-US"/>
        </w:rPr>
        <w:t>PIHAK KESATU dibebaskan atas segala kemungkinan tuntutan hukum dari penggunaan dana Bantuan oleh  PIHAK  KEDUA  atas segala akibat yang ditimbulkannya.</w:t>
      </w:r>
    </w:p>
    <w:p w14:paraId="10545A35" w14:textId="7272433B" w:rsid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PIHAK KEDUA wajib menyusun laporan pertanggungjawaban setelah pekerjaan selesai atau akhir Tahun Anggaran sesuai dengan ketentuan dalam Petunjuk Teknis.</w:t>
      </w:r>
    </w:p>
    <w:p w14:paraId="248A24AC" w14:textId="69192D0E" w:rsidR="008C3283" w:rsidRDefault="008C3283" w:rsidP="008C3283">
      <w:pPr>
        <w:rPr>
          <w:lang w:val="en-US"/>
        </w:rPr>
      </w:pPr>
    </w:p>
    <w:p w14:paraId="694F449B" w14:textId="77777777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Pasal 4</w:t>
      </w:r>
    </w:p>
    <w:p w14:paraId="53C1359B" w14:textId="23254EDD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PEMBIAYAAN</w:t>
      </w:r>
    </w:p>
    <w:p w14:paraId="36326A34" w14:textId="70B14B6F" w:rsidR="008C3283" w:rsidRPr="008C3283" w:rsidRDefault="008C3283" w:rsidP="008C3283">
      <w:pPr>
        <w:rPr>
          <w:lang w:val="en-US"/>
        </w:rPr>
      </w:pPr>
      <w:r w:rsidRPr="008C3283">
        <w:rPr>
          <w:lang w:val="en-US"/>
        </w:rPr>
        <w:t xml:space="preserve">Bantuan dialokasikan dalam DIPA </w:t>
      </w:r>
      <w:r>
        <w:rPr>
          <w:lang w:val="en-US"/>
        </w:rPr>
        <w:t>UIN Maulana Malik Ibrahim Malang</w:t>
      </w:r>
      <w:r w:rsidRPr="008C3283">
        <w:rPr>
          <w:lang w:val="en-US"/>
        </w:rPr>
        <w:t xml:space="preserve"> Tahun Anggaran 202</w:t>
      </w:r>
      <w:r w:rsidR="0023428F">
        <w:rPr>
          <w:lang w:val="en-US"/>
        </w:rPr>
        <w:t>3</w:t>
      </w:r>
      <w:r w:rsidRPr="008C3283">
        <w:rPr>
          <w:lang w:val="en-US"/>
        </w:rPr>
        <w:t>.</w:t>
      </w:r>
    </w:p>
    <w:p w14:paraId="47212023" w14:textId="372BB6B9" w:rsidR="008C3283" w:rsidRDefault="008C3283" w:rsidP="008C3283">
      <w:pPr>
        <w:rPr>
          <w:lang w:val="en-US"/>
        </w:rPr>
      </w:pPr>
    </w:p>
    <w:p w14:paraId="230DB8C4" w14:textId="6075FDB6" w:rsidR="00241595" w:rsidRDefault="00241595" w:rsidP="008C3283">
      <w:pPr>
        <w:rPr>
          <w:lang w:val="en-US"/>
        </w:rPr>
      </w:pPr>
    </w:p>
    <w:p w14:paraId="29930609" w14:textId="77777777" w:rsidR="00241595" w:rsidRPr="008C3283" w:rsidRDefault="00241595" w:rsidP="008C3283">
      <w:pPr>
        <w:rPr>
          <w:lang w:val="en-US"/>
        </w:rPr>
      </w:pPr>
    </w:p>
    <w:p w14:paraId="141FF813" w14:textId="297CB6F6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lastRenderedPageBreak/>
        <w:t>Pasal 5</w:t>
      </w:r>
    </w:p>
    <w:p w14:paraId="5CDAB0FC" w14:textId="7992E9C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PENYELESAIAN PERSELISIHAN</w:t>
      </w:r>
    </w:p>
    <w:p w14:paraId="4CC49E52" w14:textId="77777777" w:rsidR="008C3283" w:rsidRPr="008C3283" w:rsidRDefault="008C3283" w:rsidP="008C3283">
      <w:pPr>
        <w:jc w:val="both"/>
        <w:rPr>
          <w:lang w:val="en-US"/>
        </w:rPr>
      </w:pPr>
      <w:r w:rsidRPr="008C3283">
        <w:rPr>
          <w:lang w:val="en-US"/>
        </w:rPr>
        <w:t>Apabila di kemudian hari dalam pelaksanaan Kesepahaman Bersama ini terjadi perselisihan, maka PIHAK KESATU dan PIHAK KEDUA sepakat untuk menyelesaikan secara Musyawarah untuk Mufakat.</w:t>
      </w:r>
    </w:p>
    <w:p w14:paraId="2DFA8369" w14:textId="77777777" w:rsidR="008C3283" w:rsidRPr="008C3283" w:rsidRDefault="008C3283" w:rsidP="008C3283">
      <w:pPr>
        <w:rPr>
          <w:lang w:val="en-US"/>
        </w:rPr>
      </w:pPr>
    </w:p>
    <w:p w14:paraId="3FE8EBC8" w14:textId="77777777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Pasal 6</w:t>
      </w:r>
    </w:p>
    <w:p w14:paraId="7E9021E4" w14:textId="4BA2CEE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LAIN-LAIN</w:t>
      </w:r>
    </w:p>
    <w:p w14:paraId="7A71245B" w14:textId="2A927CA4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 xml:space="preserve">Apabila terjadi hal-hal yang di luar kekuasaan kedua belah pihak  atau force majeure, yang secara keseluruhan ada hubungan langsung dengan </w:t>
      </w:r>
      <w:r w:rsidR="00D26A67">
        <w:rPr>
          <w:lang w:val="en-US"/>
        </w:rPr>
        <w:t>p</w:t>
      </w:r>
      <w:r w:rsidRPr="008C3283">
        <w:rPr>
          <w:lang w:val="en-US"/>
        </w:rPr>
        <w:t xml:space="preserve">erjanjian, dapat dipertimbangkan kemungkinan perubahan </w:t>
      </w:r>
      <w:r w:rsidR="00213E1A">
        <w:rPr>
          <w:lang w:val="en-US"/>
        </w:rPr>
        <w:t>p</w:t>
      </w:r>
      <w:r w:rsidRPr="008C3283">
        <w:rPr>
          <w:lang w:val="en-US"/>
        </w:rPr>
        <w:t>erjanjian dan/atau pembatalan dengan persetujuan PIHAK KESATU dan PIHAK KEDUA.</w:t>
      </w:r>
    </w:p>
    <w:p w14:paraId="618CB310" w14:textId="4C762F9A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>Yang termasuk force majeure adalah:</w:t>
      </w:r>
    </w:p>
    <w:p w14:paraId="6DBE5E54" w14:textId="239560C9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bencana non-alam, seperti pandemic covid-19 dan SAR-CoV-2;</w:t>
      </w:r>
    </w:p>
    <w:p w14:paraId="3B359D79" w14:textId="34AEC11B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bencana alam, termasuk di dalamnya gempa bumi, tanah longsor dan banjir;</w:t>
      </w:r>
    </w:p>
    <w:p w14:paraId="12E70699" w14:textId="2F330A97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tindakan pemerintah di bidang fiskal dan moneter; dan/atau</w:t>
      </w:r>
    </w:p>
    <w:p w14:paraId="43F4D4AD" w14:textId="542A1E44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keadaan keamanan yang tidak mengizinkan, termasuk di dalamnya kebakaran, perang, huru-hara, pemogokkan, pemberontakan, dan epidemi.</w:t>
      </w:r>
    </w:p>
    <w:p w14:paraId="228FDA6C" w14:textId="6F9D856B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>Segala perubahan dan/atau pembatalan terhadap Perjanjian ini sebagai akibat dari force majeure akan diatur bersama kemudian oleh PIHAK KESATU dan PIHAK KEDUA.</w:t>
      </w:r>
    </w:p>
    <w:p w14:paraId="03BB3874" w14:textId="77777777" w:rsidR="008C3283" w:rsidRPr="008C3283" w:rsidRDefault="008C3283" w:rsidP="008C3283">
      <w:pPr>
        <w:rPr>
          <w:lang w:val="en-US"/>
        </w:rPr>
      </w:pPr>
    </w:p>
    <w:p w14:paraId="481BC789" w14:textId="77777777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 xml:space="preserve">Pasal </w:t>
      </w:r>
      <w:r>
        <w:rPr>
          <w:lang w:val="en-US"/>
        </w:rPr>
        <w:t>7</w:t>
      </w:r>
    </w:p>
    <w:p w14:paraId="40717E1A" w14:textId="62BEADB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PENUTUP</w:t>
      </w:r>
    </w:p>
    <w:p w14:paraId="5CFF7B9E" w14:textId="6CC29C1F" w:rsidR="008C3283" w:rsidRP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Perjanjian ini dibuat dalam rangkap 2 (dua) masing-masing bermaterai cukup dan mempunyai kekuatan hukum yang sama.</w:t>
      </w:r>
    </w:p>
    <w:p w14:paraId="05E2542C" w14:textId="00EC4ACD" w:rsid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Perjanjian ini mulai berlaku pada tanggal ditandatangani oleh PIHAK KESATU dan PIHAK KEDUA.</w:t>
      </w:r>
    </w:p>
    <w:p w14:paraId="650273DE" w14:textId="53E22DCB" w:rsid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Hal-hal yang belum tercantum di dalam Perjanjian ini akan ditentukan kemudian.</w:t>
      </w:r>
    </w:p>
    <w:p w14:paraId="2703B823" w14:textId="17D9A0A5" w:rsidR="008C3283" w:rsidRDefault="008C3283" w:rsidP="008C3283">
      <w:pPr>
        <w:rPr>
          <w:lang w:val="en-US"/>
        </w:rPr>
      </w:pPr>
    </w:p>
    <w:p w14:paraId="12F49AFB" w14:textId="430B393C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>PIHAK KEDUA,</w:t>
      </w:r>
      <w:r>
        <w:rPr>
          <w:lang w:val="en-US"/>
        </w:rPr>
        <w:tab/>
        <w:t>PIHAK KESATU,</w:t>
      </w:r>
    </w:p>
    <w:p w14:paraId="7C3D46AD" w14:textId="77777777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>Penerima Bantuan</w:t>
      </w:r>
      <w:r>
        <w:rPr>
          <w:lang w:val="en-US"/>
        </w:rPr>
        <w:tab/>
      </w:r>
      <w:r w:rsidRPr="008C3283">
        <w:rPr>
          <w:lang w:val="en-US"/>
        </w:rPr>
        <w:t>Lembaga Penelitian dan Pengabdian Kepada</w:t>
      </w:r>
    </w:p>
    <w:p w14:paraId="3DA1A149" w14:textId="77777777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</w:r>
      <w:r w:rsidRPr="008C3283">
        <w:rPr>
          <w:lang w:val="en-US"/>
        </w:rPr>
        <w:t xml:space="preserve">Masyarakat </w:t>
      </w:r>
    </w:p>
    <w:p w14:paraId="209F890B" w14:textId="4EC205A6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</w:r>
      <w:r w:rsidRPr="008C3283">
        <w:rPr>
          <w:lang w:val="en-US"/>
        </w:rPr>
        <w:t>UIN Maulana Malik Ibrahim Malang</w:t>
      </w:r>
    </w:p>
    <w:p w14:paraId="045F92F1" w14:textId="68634C18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  <w:t>Pejabat Pembuat Komitmen</w:t>
      </w:r>
    </w:p>
    <w:p w14:paraId="5572DB3D" w14:textId="240E0EF4" w:rsidR="008C3283" w:rsidRDefault="00AC0A0D" w:rsidP="008C3283">
      <w:pPr>
        <w:tabs>
          <w:tab w:val="left" w:pos="5670"/>
        </w:tabs>
        <w:rPr>
          <w:lang w:val="en-US"/>
        </w:rPr>
      </w:pPr>
      <w:r w:rsidRPr="00AC0A0D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107AF" wp14:editId="13CE089E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79450" cy="495300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6FA6" w14:textId="77777777" w:rsidR="00AC0A0D" w:rsidRDefault="00AC0A0D" w:rsidP="00AC0A0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5C00EF" w14:textId="77777777" w:rsidR="00AC0A0D" w:rsidRDefault="00AC0A0D" w:rsidP="00AC0A0D">
                            <w:pPr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409C8B32" w14:textId="494162FA" w:rsidR="00AC0A0D" w:rsidRDefault="00AC0A0D" w:rsidP="00AC0A0D">
                            <w:pPr>
                              <w:ind w:left="41" w:hanging="36"/>
                              <w:rPr>
                                <w:rFonts w:ascii="Palatino Linotype"/>
                                <w:sz w:val="12"/>
                              </w:rPr>
                            </w:pPr>
                            <w:r>
                              <w:rPr>
                                <w:rFonts w:ascii="Palatino Linotype"/>
                                <w:color w:val="404040"/>
                                <w:spacing w:val="-1"/>
                                <w:sz w:val="12"/>
                              </w:rPr>
                              <w:t>Materai</w:t>
                            </w:r>
                            <w:r>
                              <w:rPr>
                                <w:rFonts w:ascii="Palatino Linotype"/>
                                <w:color w:val="4040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404040"/>
                                <w:spacing w:val="-1"/>
                                <w:sz w:val="12"/>
                              </w:rPr>
                              <w:t>Rp.10.000.-/</w:t>
                            </w:r>
                            <w:r>
                              <w:rPr>
                                <w:rFonts w:ascii="Palatino Linotype"/>
                                <w:color w:val="404040"/>
                                <w:spacing w:val="-27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107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3.6pt;width:53.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" filled="f" stroked="f">
                <v:textbox inset="0,0,0,0">
                  <w:txbxContent>
                    <w:p w14:paraId="31A46FA6" w14:textId="77777777" w:rsidR="00AC0A0D" w:rsidRDefault="00AC0A0D" w:rsidP="00AC0A0D">
                      <w:pPr>
                        <w:rPr>
                          <w:sz w:val="12"/>
                        </w:rPr>
                      </w:pPr>
                    </w:p>
                    <w:p w14:paraId="0C5C00EF" w14:textId="77777777" w:rsidR="00AC0A0D" w:rsidRDefault="00AC0A0D" w:rsidP="00AC0A0D">
                      <w:pPr>
                        <w:spacing w:before="10"/>
                        <w:rPr>
                          <w:sz w:val="9"/>
                        </w:rPr>
                      </w:pPr>
                    </w:p>
                    <w:p w14:paraId="409C8B32" w14:textId="494162FA" w:rsidR="00AC0A0D" w:rsidRDefault="00AC0A0D" w:rsidP="00AC0A0D">
                      <w:pPr>
                        <w:ind w:left="41" w:hanging="36"/>
                        <w:rPr>
                          <w:rFonts w:ascii="Palatino Linotype"/>
                          <w:sz w:val="12"/>
                        </w:rPr>
                      </w:pPr>
                      <w:r>
                        <w:rPr>
                          <w:rFonts w:ascii="Palatino Linotype"/>
                          <w:color w:val="404040"/>
                          <w:spacing w:val="-1"/>
                          <w:sz w:val="12"/>
                        </w:rPr>
                        <w:t>Materai</w:t>
                      </w:r>
                      <w:r>
                        <w:rPr>
                          <w:rFonts w:ascii="Palatino Linotype"/>
                          <w:color w:val="404040"/>
                          <w:sz w:val="12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404040"/>
                          <w:spacing w:val="-1"/>
                          <w:sz w:val="12"/>
                        </w:rPr>
                        <w:t>Rp.10.000.-/</w:t>
                      </w:r>
                      <w:r>
                        <w:rPr>
                          <w:rFonts w:ascii="Palatino Linotype"/>
                          <w:color w:val="404040"/>
                          <w:spacing w:val="-27"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C2F1D6" w14:textId="06FAFD1C" w:rsidR="008C3283" w:rsidRDefault="00AC0A0D" w:rsidP="008C3283">
      <w:pPr>
        <w:tabs>
          <w:tab w:val="left" w:pos="5670"/>
        </w:tabs>
        <w:rPr>
          <w:lang w:val="en-US"/>
        </w:rPr>
      </w:pPr>
      <w:r w:rsidRPr="00AC0A0D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BCBC2" wp14:editId="622D614D">
                <wp:simplePos x="0" y="0"/>
                <wp:positionH relativeFrom="column">
                  <wp:posOffset>6985</wp:posOffset>
                </wp:positionH>
                <wp:positionV relativeFrom="paragraph">
                  <wp:posOffset>6350</wp:posOffset>
                </wp:positionV>
                <wp:extent cx="647700" cy="589280"/>
                <wp:effectExtent l="0" t="0" r="19050" b="2032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589280"/>
                        </a:xfrm>
                        <a:custGeom>
                          <a:avLst/>
                          <a:gdLst>
                            <a:gd name="T0" fmla="+- 0 5801 5801"/>
                            <a:gd name="T1" fmla="*/ T0 w 1020"/>
                            <a:gd name="T2" fmla="+- 0 611 147"/>
                            <a:gd name="T3" fmla="*/ 611 h 928"/>
                            <a:gd name="T4" fmla="+- 0 5807 5801"/>
                            <a:gd name="T5" fmla="*/ T4 w 1020"/>
                            <a:gd name="T6" fmla="+- 0 542 147"/>
                            <a:gd name="T7" fmla="*/ 542 h 928"/>
                            <a:gd name="T8" fmla="+- 0 5823 5801"/>
                            <a:gd name="T9" fmla="*/ T8 w 1020"/>
                            <a:gd name="T10" fmla="+- 0 477 147"/>
                            <a:gd name="T11" fmla="*/ 477 h 928"/>
                            <a:gd name="T12" fmla="+- 0 5848 5801"/>
                            <a:gd name="T13" fmla="*/ T12 w 1020"/>
                            <a:gd name="T14" fmla="+- 0 415 147"/>
                            <a:gd name="T15" fmla="*/ 415 h 928"/>
                            <a:gd name="T16" fmla="+- 0 5883 5801"/>
                            <a:gd name="T17" fmla="*/ T16 w 1020"/>
                            <a:gd name="T18" fmla="+- 0 358 147"/>
                            <a:gd name="T19" fmla="*/ 358 h 928"/>
                            <a:gd name="T20" fmla="+- 0 5926 5801"/>
                            <a:gd name="T21" fmla="*/ T20 w 1020"/>
                            <a:gd name="T22" fmla="+- 0 306 147"/>
                            <a:gd name="T23" fmla="*/ 306 h 928"/>
                            <a:gd name="T24" fmla="+- 0 5976 5801"/>
                            <a:gd name="T25" fmla="*/ T24 w 1020"/>
                            <a:gd name="T26" fmla="+- 0 260 147"/>
                            <a:gd name="T27" fmla="*/ 260 h 928"/>
                            <a:gd name="T28" fmla="+- 0 6033 5801"/>
                            <a:gd name="T29" fmla="*/ T28 w 1020"/>
                            <a:gd name="T30" fmla="+- 0 221 147"/>
                            <a:gd name="T31" fmla="*/ 221 h 928"/>
                            <a:gd name="T32" fmla="+- 0 6096 5801"/>
                            <a:gd name="T33" fmla="*/ T32 w 1020"/>
                            <a:gd name="T34" fmla="+- 0 190 147"/>
                            <a:gd name="T35" fmla="*/ 190 h 928"/>
                            <a:gd name="T36" fmla="+- 0 6164 5801"/>
                            <a:gd name="T37" fmla="*/ T36 w 1020"/>
                            <a:gd name="T38" fmla="+- 0 166 147"/>
                            <a:gd name="T39" fmla="*/ 166 h 928"/>
                            <a:gd name="T40" fmla="+- 0 6236 5801"/>
                            <a:gd name="T41" fmla="*/ T40 w 1020"/>
                            <a:gd name="T42" fmla="+- 0 152 147"/>
                            <a:gd name="T43" fmla="*/ 152 h 928"/>
                            <a:gd name="T44" fmla="+- 0 6311 5801"/>
                            <a:gd name="T45" fmla="*/ T44 w 1020"/>
                            <a:gd name="T46" fmla="+- 0 147 147"/>
                            <a:gd name="T47" fmla="*/ 147 h 928"/>
                            <a:gd name="T48" fmla="+- 0 6386 5801"/>
                            <a:gd name="T49" fmla="*/ T48 w 1020"/>
                            <a:gd name="T50" fmla="+- 0 152 147"/>
                            <a:gd name="T51" fmla="*/ 152 h 928"/>
                            <a:gd name="T52" fmla="+- 0 6458 5801"/>
                            <a:gd name="T53" fmla="*/ T52 w 1020"/>
                            <a:gd name="T54" fmla="+- 0 166 147"/>
                            <a:gd name="T55" fmla="*/ 166 h 928"/>
                            <a:gd name="T56" fmla="+- 0 6526 5801"/>
                            <a:gd name="T57" fmla="*/ T56 w 1020"/>
                            <a:gd name="T58" fmla="+- 0 190 147"/>
                            <a:gd name="T59" fmla="*/ 190 h 928"/>
                            <a:gd name="T60" fmla="+- 0 6589 5801"/>
                            <a:gd name="T61" fmla="*/ T60 w 1020"/>
                            <a:gd name="T62" fmla="+- 0 221 147"/>
                            <a:gd name="T63" fmla="*/ 221 h 928"/>
                            <a:gd name="T64" fmla="+- 0 6646 5801"/>
                            <a:gd name="T65" fmla="*/ T64 w 1020"/>
                            <a:gd name="T66" fmla="+- 0 260 147"/>
                            <a:gd name="T67" fmla="*/ 260 h 928"/>
                            <a:gd name="T68" fmla="+- 0 6696 5801"/>
                            <a:gd name="T69" fmla="*/ T68 w 1020"/>
                            <a:gd name="T70" fmla="+- 0 306 147"/>
                            <a:gd name="T71" fmla="*/ 306 h 928"/>
                            <a:gd name="T72" fmla="+- 0 6739 5801"/>
                            <a:gd name="T73" fmla="*/ T72 w 1020"/>
                            <a:gd name="T74" fmla="+- 0 358 147"/>
                            <a:gd name="T75" fmla="*/ 358 h 928"/>
                            <a:gd name="T76" fmla="+- 0 6774 5801"/>
                            <a:gd name="T77" fmla="*/ T76 w 1020"/>
                            <a:gd name="T78" fmla="+- 0 415 147"/>
                            <a:gd name="T79" fmla="*/ 415 h 928"/>
                            <a:gd name="T80" fmla="+- 0 6799 5801"/>
                            <a:gd name="T81" fmla="*/ T80 w 1020"/>
                            <a:gd name="T82" fmla="+- 0 477 147"/>
                            <a:gd name="T83" fmla="*/ 477 h 928"/>
                            <a:gd name="T84" fmla="+- 0 6815 5801"/>
                            <a:gd name="T85" fmla="*/ T84 w 1020"/>
                            <a:gd name="T86" fmla="+- 0 542 147"/>
                            <a:gd name="T87" fmla="*/ 542 h 928"/>
                            <a:gd name="T88" fmla="+- 0 6821 5801"/>
                            <a:gd name="T89" fmla="*/ T88 w 1020"/>
                            <a:gd name="T90" fmla="+- 0 611 147"/>
                            <a:gd name="T91" fmla="*/ 611 h 928"/>
                            <a:gd name="T92" fmla="+- 0 6815 5801"/>
                            <a:gd name="T93" fmla="*/ T92 w 1020"/>
                            <a:gd name="T94" fmla="+- 0 679 147"/>
                            <a:gd name="T95" fmla="*/ 679 h 928"/>
                            <a:gd name="T96" fmla="+- 0 6799 5801"/>
                            <a:gd name="T97" fmla="*/ T96 w 1020"/>
                            <a:gd name="T98" fmla="+- 0 745 147"/>
                            <a:gd name="T99" fmla="*/ 745 h 928"/>
                            <a:gd name="T100" fmla="+- 0 6774 5801"/>
                            <a:gd name="T101" fmla="*/ T100 w 1020"/>
                            <a:gd name="T102" fmla="+- 0 806 147"/>
                            <a:gd name="T103" fmla="*/ 806 h 928"/>
                            <a:gd name="T104" fmla="+- 0 6739 5801"/>
                            <a:gd name="T105" fmla="*/ T104 w 1020"/>
                            <a:gd name="T106" fmla="+- 0 863 147"/>
                            <a:gd name="T107" fmla="*/ 863 h 928"/>
                            <a:gd name="T108" fmla="+- 0 6696 5801"/>
                            <a:gd name="T109" fmla="*/ T108 w 1020"/>
                            <a:gd name="T110" fmla="+- 0 915 147"/>
                            <a:gd name="T111" fmla="*/ 915 h 928"/>
                            <a:gd name="T112" fmla="+- 0 6646 5801"/>
                            <a:gd name="T113" fmla="*/ T112 w 1020"/>
                            <a:gd name="T114" fmla="+- 0 961 147"/>
                            <a:gd name="T115" fmla="*/ 961 h 928"/>
                            <a:gd name="T116" fmla="+- 0 6589 5801"/>
                            <a:gd name="T117" fmla="*/ T116 w 1020"/>
                            <a:gd name="T118" fmla="+- 0 1000 147"/>
                            <a:gd name="T119" fmla="*/ 1000 h 928"/>
                            <a:gd name="T120" fmla="+- 0 6526 5801"/>
                            <a:gd name="T121" fmla="*/ T120 w 1020"/>
                            <a:gd name="T122" fmla="+- 0 1031 147"/>
                            <a:gd name="T123" fmla="*/ 1031 h 928"/>
                            <a:gd name="T124" fmla="+- 0 6458 5801"/>
                            <a:gd name="T125" fmla="*/ T124 w 1020"/>
                            <a:gd name="T126" fmla="+- 0 1055 147"/>
                            <a:gd name="T127" fmla="*/ 1055 h 928"/>
                            <a:gd name="T128" fmla="+- 0 6386 5801"/>
                            <a:gd name="T129" fmla="*/ T128 w 1020"/>
                            <a:gd name="T130" fmla="+- 0 1070 147"/>
                            <a:gd name="T131" fmla="*/ 1070 h 928"/>
                            <a:gd name="T132" fmla="+- 0 6311 5801"/>
                            <a:gd name="T133" fmla="*/ T132 w 1020"/>
                            <a:gd name="T134" fmla="+- 0 1075 147"/>
                            <a:gd name="T135" fmla="*/ 1075 h 928"/>
                            <a:gd name="T136" fmla="+- 0 6236 5801"/>
                            <a:gd name="T137" fmla="*/ T136 w 1020"/>
                            <a:gd name="T138" fmla="+- 0 1070 147"/>
                            <a:gd name="T139" fmla="*/ 1070 h 928"/>
                            <a:gd name="T140" fmla="+- 0 6164 5801"/>
                            <a:gd name="T141" fmla="*/ T140 w 1020"/>
                            <a:gd name="T142" fmla="+- 0 1055 147"/>
                            <a:gd name="T143" fmla="*/ 1055 h 928"/>
                            <a:gd name="T144" fmla="+- 0 6096 5801"/>
                            <a:gd name="T145" fmla="*/ T144 w 1020"/>
                            <a:gd name="T146" fmla="+- 0 1031 147"/>
                            <a:gd name="T147" fmla="*/ 1031 h 928"/>
                            <a:gd name="T148" fmla="+- 0 6033 5801"/>
                            <a:gd name="T149" fmla="*/ T148 w 1020"/>
                            <a:gd name="T150" fmla="+- 0 1000 147"/>
                            <a:gd name="T151" fmla="*/ 1000 h 928"/>
                            <a:gd name="T152" fmla="+- 0 5976 5801"/>
                            <a:gd name="T153" fmla="*/ T152 w 1020"/>
                            <a:gd name="T154" fmla="+- 0 961 147"/>
                            <a:gd name="T155" fmla="*/ 961 h 928"/>
                            <a:gd name="T156" fmla="+- 0 5926 5801"/>
                            <a:gd name="T157" fmla="*/ T156 w 1020"/>
                            <a:gd name="T158" fmla="+- 0 915 147"/>
                            <a:gd name="T159" fmla="*/ 915 h 928"/>
                            <a:gd name="T160" fmla="+- 0 5883 5801"/>
                            <a:gd name="T161" fmla="*/ T160 w 1020"/>
                            <a:gd name="T162" fmla="+- 0 863 147"/>
                            <a:gd name="T163" fmla="*/ 863 h 928"/>
                            <a:gd name="T164" fmla="+- 0 5848 5801"/>
                            <a:gd name="T165" fmla="*/ T164 w 1020"/>
                            <a:gd name="T166" fmla="+- 0 806 147"/>
                            <a:gd name="T167" fmla="*/ 806 h 928"/>
                            <a:gd name="T168" fmla="+- 0 5823 5801"/>
                            <a:gd name="T169" fmla="*/ T168 w 1020"/>
                            <a:gd name="T170" fmla="+- 0 745 147"/>
                            <a:gd name="T171" fmla="*/ 745 h 928"/>
                            <a:gd name="T172" fmla="+- 0 5807 5801"/>
                            <a:gd name="T173" fmla="*/ T172 w 1020"/>
                            <a:gd name="T174" fmla="+- 0 679 147"/>
                            <a:gd name="T175" fmla="*/ 679 h 928"/>
                            <a:gd name="T176" fmla="+- 0 5801 5801"/>
                            <a:gd name="T177" fmla="*/ T176 w 1020"/>
                            <a:gd name="T178" fmla="+- 0 611 147"/>
                            <a:gd name="T179" fmla="*/ 611 h 9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20" h="928">
                              <a:moveTo>
                                <a:pt x="0" y="464"/>
                              </a:moveTo>
                              <a:lnTo>
                                <a:pt x="6" y="395"/>
                              </a:lnTo>
                              <a:lnTo>
                                <a:pt x="22" y="330"/>
                              </a:lnTo>
                              <a:lnTo>
                                <a:pt x="47" y="268"/>
                              </a:lnTo>
                              <a:lnTo>
                                <a:pt x="82" y="211"/>
                              </a:lnTo>
                              <a:lnTo>
                                <a:pt x="125" y="159"/>
                              </a:lnTo>
                              <a:lnTo>
                                <a:pt x="175" y="113"/>
                              </a:lnTo>
                              <a:lnTo>
                                <a:pt x="232" y="74"/>
                              </a:lnTo>
                              <a:lnTo>
                                <a:pt x="295" y="43"/>
                              </a:lnTo>
                              <a:lnTo>
                                <a:pt x="363" y="19"/>
                              </a:lnTo>
                              <a:lnTo>
                                <a:pt x="435" y="5"/>
                              </a:lnTo>
                              <a:lnTo>
                                <a:pt x="510" y="0"/>
                              </a:lnTo>
                              <a:lnTo>
                                <a:pt x="585" y="5"/>
                              </a:lnTo>
                              <a:lnTo>
                                <a:pt x="657" y="19"/>
                              </a:lnTo>
                              <a:lnTo>
                                <a:pt x="725" y="43"/>
                              </a:lnTo>
                              <a:lnTo>
                                <a:pt x="788" y="74"/>
                              </a:lnTo>
                              <a:lnTo>
                                <a:pt x="845" y="113"/>
                              </a:lnTo>
                              <a:lnTo>
                                <a:pt x="895" y="159"/>
                              </a:lnTo>
                              <a:lnTo>
                                <a:pt x="938" y="211"/>
                              </a:lnTo>
                              <a:lnTo>
                                <a:pt x="973" y="268"/>
                              </a:lnTo>
                              <a:lnTo>
                                <a:pt x="998" y="330"/>
                              </a:lnTo>
                              <a:lnTo>
                                <a:pt x="1014" y="395"/>
                              </a:lnTo>
                              <a:lnTo>
                                <a:pt x="1020" y="464"/>
                              </a:lnTo>
                              <a:lnTo>
                                <a:pt x="1014" y="532"/>
                              </a:lnTo>
                              <a:lnTo>
                                <a:pt x="998" y="598"/>
                              </a:lnTo>
                              <a:lnTo>
                                <a:pt x="973" y="659"/>
                              </a:lnTo>
                              <a:lnTo>
                                <a:pt x="938" y="716"/>
                              </a:lnTo>
                              <a:lnTo>
                                <a:pt x="895" y="768"/>
                              </a:lnTo>
                              <a:lnTo>
                                <a:pt x="845" y="814"/>
                              </a:lnTo>
                              <a:lnTo>
                                <a:pt x="788" y="853"/>
                              </a:lnTo>
                              <a:lnTo>
                                <a:pt x="725" y="884"/>
                              </a:lnTo>
                              <a:lnTo>
                                <a:pt x="657" y="908"/>
                              </a:lnTo>
                              <a:lnTo>
                                <a:pt x="585" y="923"/>
                              </a:lnTo>
                              <a:lnTo>
                                <a:pt x="510" y="928"/>
                              </a:lnTo>
                              <a:lnTo>
                                <a:pt x="435" y="923"/>
                              </a:lnTo>
                              <a:lnTo>
                                <a:pt x="363" y="908"/>
                              </a:lnTo>
                              <a:lnTo>
                                <a:pt x="295" y="884"/>
                              </a:lnTo>
                              <a:lnTo>
                                <a:pt x="232" y="853"/>
                              </a:lnTo>
                              <a:lnTo>
                                <a:pt x="175" y="814"/>
                              </a:lnTo>
                              <a:lnTo>
                                <a:pt x="125" y="768"/>
                              </a:lnTo>
                              <a:lnTo>
                                <a:pt x="82" y="716"/>
                              </a:lnTo>
                              <a:lnTo>
                                <a:pt x="47" y="659"/>
                              </a:lnTo>
                              <a:lnTo>
                                <a:pt x="22" y="598"/>
                              </a:lnTo>
                              <a:lnTo>
                                <a:pt x="6" y="532"/>
                              </a:lnTo>
                              <a:lnTo>
                                <a:pt x="0" y="4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8F2D3" id="Freeform 9" o:spid="_x0000_s1026" style="position:absolute;margin-left:.55pt;margin-top:.5pt;width:51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" path="m,464l6,395,22,330,47,268,82,211r43,-52l175,113,232,74,295,43,363,19,435,5,510,r75,5l657,19r68,24l788,74r57,39l895,159r43,52l973,268r25,62l1014,395r6,69l1014,532r-16,66l973,659r-35,57l895,768r-50,46l788,853r-63,31l657,908r-72,15l510,928r-75,-5l363,908,295,884,232,853,175,814,125,768,82,716,47,659,22,598,6,532,,464xe" filled="f" strokecolor="#bebebe">
                <v:stroke dashstyle="3 1"/>
                <v:path arrowok="t" o:connecttype="custom" o:connectlocs="0,387985;3810,344170;13970,302895;29845,263525;52070,227330;79375,194310;111125,165100;147320,140335;187325,120650;230505,105410;276225,96520;323850,93345;371475,96520;417195,105410;460375,120650;500380,140335;536575,165100;568325,194310;595630,227330;617855,263525;633730,302895;643890,344170;647700,387985;643890,431165;633730,473075;617855,511810;595630,548005;568325,581025;536575,610235;500380,635000;460375,654685;417195,669925;371475,679450;323850,682625;276225,679450;230505,669925;187325,654685;147320,635000;111125,610235;79375,581025;52070,548005;29845,511810;13970,473075;3810,431165;0,387985" o:connectangles="0,0,0,0,0,0,0,0,0,0,0,0,0,0,0,0,0,0,0,0,0,0,0,0,0,0,0,0,0,0,0,0,0,0,0,0,0,0,0,0,0,0,0,0,0"/>
              </v:shape>
            </w:pict>
          </mc:Fallback>
        </mc:AlternateContent>
      </w:r>
    </w:p>
    <w:p w14:paraId="37469953" w14:textId="6AC84A54" w:rsidR="008C3283" w:rsidRDefault="008C3283" w:rsidP="008C3283">
      <w:pPr>
        <w:tabs>
          <w:tab w:val="left" w:pos="5670"/>
        </w:tabs>
        <w:rPr>
          <w:lang w:val="en-US"/>
        </w:rPr>
      </w:pPr>
    </w:p>
    <w:p w14:paraId="61873D57" w14:textId="1A157D02" w:rsidR="008C3283" w:rsidRDefault="008C3283" w:rsidP="008C3283">
      <w:pPr>
        <w:tabs>
          <w:tab w:val="left" w:pos="5670"/>
        </w:tabs>
        <w:rPr>
          <w:lang w:val="en-US"/>
        </w:rPr>
      </w:pPr>
    </w:p>
    <w:p w14:paraId="3A77B730" w14:textId="7D163D89" w:rsidR="008C3283" w:rsidRDefault="008C3283" w:rsidP="008C3283">
      <w:pPr>
        <w:tabs>
          <w:tab w:val="left" w:pos="5670"/>
        </w:tabs>
        <w:rPr>
          <w:lang w:val="en-US"/>
        </w:rPr>
      </w:pPr>
    </w:p>
    <w:p w14:paraId="3EB65C7B" w14:textId="77777777" w:rsidR="008C3283" w:rsidRDefault="008C3283" w:rsidP="008C3283">
      <w:pPr>
        <w:tabs>
          <w:tab w:val="left" w:pos="5670"/>
        </w:tabs>
        <w:rPr>
          <w:lang w:val="en-US"/>
        </w:rPr>
      </w:pPr>
    </w:p>
    <w:p w14:paraId="30A4278D" w14:textId="7E742877" w:rsidR="00DA4CA4" w:rsidRDefault="008C3283" w:rsidP="00DA4CA4">
      <w:pPr>
        <w:tabs>
          <w:tab w:val="left" w:pos="5670"/>
        </w:tabs>
        <w:rPr>
          <w:lang w:val="en-US"/>
        </w:rPr>
      </w:pPr>
      <w:r w:rsidRPr="00895AA7">
        <w:rPr>
          <w:lang w:val="en-US"/>
        </w:rPr>
        <w:t>_______________________</w:t>
      </w:r>
      <w:r>
        <w:rPr>
          <w:lang w:val="en-US"/>
        </w:rPr>
        <w:tab/>
      </w:r>
      <w:r w:rsidR="0023428F">
        <w:rPr>
          <w:lang w:val="en-US"/>
        </w:rPr>
        <w:t>Herli Antoni, S.Ag</w:t>
      </w:r>
    </w:p>
    <w:p w14:paraId="6762F5CD" w14:textId="6A4B7D8E" w:rsidR="008C3283" w:rsidRDefault="008C3283" w:rsidP="008C3283">
      <w:pPr>
        <w:tabs>
          <w:tab w:val="left" w:pos="5670"/>
        </w:tabs>
        <w:rPr>
          <w:lang w:val="en-US"/>
        </w:rPr>
      </w:pPr>
    </w:p>
    <w:p w14:paraId="44088D3B" w14:textId="77777777" w:rsidR="00344601" w:rsidRDefault="00344601" w:rsidP="008C3283">
      <w:pPr>
        <w:tabs>
          <w:tab w:val="left" w:pos="5670"/>
        </w:tabs>
        <w:rPr>
          <w:lang w:val="en-US"/>
        </w:rPr>
      </w:pPr>
    </w:p>
    <w:p w14:paraId="55808DAB" w14:textId="77777777" w:rsidR="00344601" w:rsidRDefault="00344601" w:rsidP="008C3283">
      <w:pPr>
        <w:tabs>
          <w:tab w:val="left" w:pos="5670"/>
        </w:tabs>
        <w:rPr>
          <w:lang w:val="en-US"/>
        </w:rPr>
      </w:pPr>
    </w:p>
    <w:p w14:paraId="6D1CADCA" w14:textId="3F30FDAC" w:rsidR="00344601" w:rsidRPr="00344601" w:rsidRDefault="00344601" w:rsidP="008C3283">
      <w:pPr>
        <w:tabs>
          <w:tab w:val="left" w:pos="5670"/>
        </w:tabs>
        <w:rPr>
          <w:sz w:val="28"/>
          <w:szCs w:val="24"/>
          <w:lang w:val="en-US"/>
        </w:rPr>
      </w:pPr>
      <w:r w:rsidRPr="00344601">
        <w:rPr>
          <w:sz w:val="28"/>
          <w:szCs w:val="24"/>
          <w:lang w:val="en-US"/>
        </w:rPr>
        <w:lastRenderedPageBreak/>
        <w:t>Catatan: 2 rangkap, yang kedua materai 10.000 di tempel di pihak kesatu</w:t>
      </w:r>
    </w:p>
    <w:sectPr w:rsidR="00344601" w:rsidRPr="00344601" w:rsidSect="00895AA7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B6F8" w14:textId="77777777" w:rsidR="00B74412" w:rsidRDefault="00B74412" w:rsidP="006003F9">
      <w:r>
        <w:separator/>
      </w:r>
    </w:p>
  </w:endnote>
  <w:endnote w:type="continuationSeparator" w:id="0">
    <w:p w14:paraId="6AA588BC" w14:textId="77777777" w:rsidR="00B74412" w:rsidRDefault="00B74412" w:rsidP="0060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A0F4" w14:textId="77777777" w:rsidR="00B74412" w:rsidRDefault="00B74412" w:rsidP="006003F9">
      <w:r>
        <w:separator/>
      </w:r>
    </w:p>
  </w:footnote>
  <w:footnote w:type="continuationSeparator" w:id="0">
    <w:p w14:paraId="59F6ED38" w14:textId="77777777" w:rsidR="00B74412" w:rsidRDefault="00B74412" w:rsidP="0060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292C" w14:textId="4009B60A" w:rsidR="006003F9" w:rsidRPr="00BF6D0F" w:rsidRDefault="006003F9" w:rsidP="00E81887">
    <w:pPr>
      <w:ind w:left="1276"/>
      <w:jc w:val="center"/>
      <w:rPr>
        <w:rFonts w:eastAsia="Malgun Gothic"/>
        <w:b/>
        <w:lang w:eastAsia="ko-KR"/>
      </w:rPr>
    </w:pPr>
    <w:r w:rsidRPr="00BF6D0F">
      <w:rPr>
        <w:b/>
      </w:rPr>
      <w:drawing>
        <wp:anchor distT="0" distB="0" distL="114300" distR="114300" simplePos="0" relativeHeight="251658240" behindDoc="0" locked="0" layoutInCell="1" allowOverlap="1" wp14:anchorId="4F997EF7" wp14:editId="750EE83C">
          <wp:simplePos x="0" y="0"/>
          <wp:positionH relativeFrom="margin">
            <wp:posOffset>85725</wp:posOffset>
          </wp:positionH>
          <wp:positionV relativeFrom="paragraph">
            <wp:posOffset>12065</wp:posOffset>
          </wp:positionV>
          <wp:extent cx="790575" cy="771525"/>
          <wp:effectExtent l="0" t="0" r="9525" b="9525"/>
          <wp:wrapNone/>
          <wp:docPr id="4" name="Picture 4" descr="Logo UIN Maulana Malik Ibrahim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UIN Maulana Malik Ibrahim_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D0F">
      <w:rPr>
        <w:b/>
        <w:lang w:eastAsia="ko-KR"/>
      </w:rPr>
      <w:t>KEMENTERIAN AGAMA REPUBLIK INDONESIA</w:t>
    </w:r>
  </w:p>
  <w:p w14:paraId="016F308A" w14:textId="77777777" w:rsidR="006003F9" w:rsidRPr="00BF6D0F" w:rsidRDefault="006003F9" w:rsidP="00E81887">
    <w:pPr>
      <w:ind w:left="1276"/>
      <w:jc w:val="center"/>
      <w:rPr>
        <w:b/>
        <w:sz w:val="22"/>
        <w:lang w:eastAsia="ko-KR"/>
      </w:rPr>
    </w:pPr>
    <w:r w:rsidRPr="00BF6D0F">
      <w:rPr>
        <w:b/>
        <w:lang w:eastAsia="ko-KR"/>
      </w:rPr>
      <w:t>UNIVERSITAS ISLAM NEGERI MAULANA MALIK IBRAHIM MALANG</w:t>
    </w:r>
  </w:p>
  <w:p w14:paraId="21A5D069" w14:textId="77777777" w:rsidR="006003F9" w:rsidRPr="00BF6D0F" w:rsidRDefault="006003F9" w:rsidP="00E81887">
    <w:pPr>
      <w:ind w:left="1276"/>
      <w:jc w:val="center"/>
      <w:rPr>
        <w:b/>
        <w:caps/>
        <w:lang w:eastAsia="ko-KR"/>
      </w:rPr>
    </w:pPr>
    <w:r w:rsidRPr="00BF6D0F">
      <w:rPr>
        <w:b/>
        <w:caps/>
        <w:lang w:eastAsia="ko-KR"/>
      </w:rPr>
      <w:t>lembaga PENELITIAN DAN pengabdian KEPADA masyarakat</w:t>
    </w:r>
  </w:p>
  <w:p w14:paraId="71392169" w14:textId="77777777" w:rsidR="006003F9" w:rsidRPr="006003F9" w:rsidRDefault="006003F9" w:rsidP="00E81887">
    <w:pPr>
      <w:ind w:left="1276"/>
      <w:jc w:val="center"/>
      <w:rPr>
        <w:sz w:val="20"/>
        <w:szCs w:val="16"/>
        <w:lang w:eastAsia="ko-KR"/>
      </w:rPr>
    </w:pPr>
    <w:r w:rsidRPr="006003F9">
      <w:rPr>
        <w:sz w:val="20"/>
        <w:szCs w:val="16"/>
        <w:lang w:eastAsia="ko-KR"/>
      </w:rPr>
      <w:t>Jalan Gajayana 50 Malang Telepon (0341) 558915, 551354  Faksimile 572533</w:t>
    </w:r>
  </w:p>
  <w:p w14:paraId="0EE01213" w14:textId="09830FE3" w:rsidR="006003F9" w:rsidRPr="006003F9" w:rsidRDefault="006003F9" w:rsidP="00E81887">
    <w:pPr>
      <w:ind w:left="1276"/>
      <w:jc w:val="center"/>
      <w:rPr>
        <w:sz w:val="20"/>
        <w:szCs w:val="16"/>
        <w:lang w:eastAsia="ko-KR"/>
      </w:rPr>
    </w:pPr>
    <w:r w:rsidRPr="006003F9">
      <w:rPr>
        <w:sz w:val="20"/>
        <w:szCs w:val="16"/>
        <w:lang w:eastAsia="ko-KR"/>
      </w:rPr>
      <w:t>Website : lp2m.uin-malang.ac.id  E</w:t>
    </w:r>
    <w:r w:rsidRPr="00225897">
      <w:rPr>
        <w:rFonts w:cs="Times New Roman"/>
        <w:sz w:val="20"/>
        <w:szCs w:val="16"/>
        <w:lang w:eastAsia="ko-KR"/>
      </w:rPr>
      <w:t xml:space="preserve">mail : </w:t>
    </w:r>
    <w:hyperlink r:id="rId2" w:history="1">
      <w:r w:rsidRPr="00225897">
        <w:rPr>
          <w:rStyle w:val="Hyperlink"/>
          <w:rFonts w:cs="Times New Roman"/>
          <w:sz w:val="20"/>
          <w:szCs w:val="16"/>
          <w:lang w:eastAsia="ko-KR"/>
        </w:rPr>
        <w:t>lp2m@uin-malang.ac.id</w:t>
      </w:r>
    </w:hyperlink>
  </w:p>
  <w:p w14:paraId="040526D3" w14:textId="77777777" w:rsidR="006003F9" w:rsidRPr="006003F9" w:rsidRDefault="006003F9" w:rsidP="006003F9">
    <w:pPr>
      <w:pStyle w:val="Header"/>
      <w:pBdr>
        <w:top w:val="thickThinSmallGap" w:sz="24" w:space="1" w:color="auto"/>
      </w:pBdr>
      <w:rPr>
        <w:rFonts w:asciiTheme="minorBidi" w:hAnsiTheme="minorBidi" w:cstheme="minorBidi"/>
        <w:sz w:val="2"/>
        <w:szCs w:val="2"/>
        <w:lang w:val="fr-FR" w:eastAsia="ko-KR"/>
      </w:rPr>
    </w:pPr>
  </w:p>
  <w:p w14:paraId="3F4D09F0" w14:textId="77777777" w:rsidR="006003F9" w:rsidRDefault="006003F9" w:rsidP="0060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1BC"/>
    <w:multiLevelType w:val="hybridMultilevel"/>
    <w:tmpl w:val="56D48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521"/>
    <w:multiLevelType w:val="hybridMultilevel"/>
    <w:tmpl w:val="74C87DC8"/>
    <w:lvl w:ilvl="0" w:tplc="06925D38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8452DBE4">
      <w:start w:val="10"/>
      <w:numFmt w:val="decimal"/>
      <w:lvlText w:val="(%2)"/>
      <w:lvlJc w:val="left"/>
      <w:pPr>
        <w:ind w:left="729" w:hanging="651"/>
      </w:pPr>
      <w:rPr>
        <w:rFonts w:ascii="Cambria" w:eastAsia="Cambria" w:hAnsi="Cambria" w:cs="Cambria" w:hint="default"/>
        <w:spacing w:val="-2"/>
        <w:w w:val="78"/>
        <w:sz w:val="23"/>
        <w:szCs w:val="23"/>
        <w:lang w:eastAsia="en-US" w:bidi="ar-SA"/>
      </w:rPr>
    </w:lvl>
    <w:lvl w:ilvl="2" w:tplc="3CA2874C">
      <w:numFmt w:val="bullet"/>
      <w:lvlText w:val="•"/>
      <w:lvlJc w:val="left"/>
      <w:pPr>
        <w:ind w:left="2592" w:hanging="651"/>
      </w:pPr>
      <w:rPr>
        <w:lang w:eastAsia="en-US" w:bidi="ar-SA"/>
      </w:rPr>
    </w:lvl>
    <w:lvl w:ilvl="3" w:tplc="E8E08D0A">
      <w:numFmt w:val="bullet"/>
      <w:lvlText w:val="•"/>
      <w:lvlJc w:val="left"/>
      <w:pPr>
        <w:ind w:left="3528" w:hanging="651"/>
      </w:pPr>
      <w:rPr>
        <w:lang w:eastAsia="en-US" w:bidi="ar-SA"/>
      </w:rPr>
    </w:lvl>
    <w:lvl w:ilvl="4" w:tplc="436E69CE">
      <w:numFmt w:val="bullet"/>
      <w:lvlText w:val="•"/>
      <w:lvlJc w:val="left"/>
      <w:pPr>
        <w:ind w:left="4464" w:hanging="651"/>
      </w:pPr>
      <w:rPr>
        <w:lang w:eastAsia="en-US" w:bidi="ar-SA"/>
      </w:rPr>
    </w:lvl>
    <w:lvl w:ilvl="5" w:tplc="93CA52FE">
      <w:numFmt w:val="bullet"/>
      <w:lvlText w:val="•"/>
      <w:lvlJc w:val="left"/>
      <w:pPr>
        <w:ind w:left="5401" w:hanging="651"/>
      </w:pPr>
      <w:rPr>
        <w:lang w:eastAsia="en-US" w:bidi="ar-SA"/>
      </w:rPr>
    </w:lvl>
    <w:lvl w:ilvl="6" w:tplc="2FD098E0">
      <w:numFmt w:val="bullet"/>
      <w:lvlText w:val="•"/>
      <w:lvlJc w:val="left"/>
      <w:pPr>
        <w:ind w:left="6337" w:hanging="651"/>
      </w:pPr>
      <w:rPr>
        <w:lang w:eastAsia="en-US" w:bidi="ar-SA"/>
      </w:rPr>
    </w:lvl>
    <w:lvl w:ilvl="7" w:tplc="572A6B24">
      <w:numFmt w:val="bullet"/>
      <w:lvlText w:val="•"/>
      <w:lvlJc w:val="left"/>
      <w:pPr>
        <w:ind w:left="7273" w:hanging="651"/>
      </w:pPr>
      <w:rPr>
        <w:lang w:eastAsia="en-US" w:bidi="ar-SA"/>
      </w:rPr>
    </w:lvl>
    <w:lvl w:ilvl="8" w:tplc="B52E4CE0">
      <w:numFmt w:val="bullet"/>
      <w:lvlText w:val="•"/>
      <w:lvlJc w:val="left"/>
      <w:pPr>
        <w:ind w:left="8209" w:hanging="651"/>
      </w:pPr>
      <w:rPr>
        <w:lang w:eastAsia="en-US" w:bidi="ar-SA"/>
      </w:rPr>
    </w:lvl>
  </w:abstractNum>
  <w:abstractNum w:abstractNumId="2" w15:restartNumberingAfterBreak="0">
    <w:nsid w:val="2DA014B6"/>
    <w:multiLevelType w:val="hybridMultilevel"/>
    <w:tmpl w:val="91ECB868"/>
    <w:lvl w:ilvl="0" w:tplc="DDA46F22">
      <w:start w:val="1"/>
      <w:numFmt w:val="upperLetter"/>
      <w:lvlText w:val="%1."/>
      <w:lvlJc w:val="left"/>
      <w:pPr>
        <w:ind w:left="629" w:hanging="428"/>
      </w:pPr>
      <w:rPr>
        <w:rFonts w:ascii="Cambria" w:eastAsia="Cambria" w:hAnsi="Cambria" w:cs="Cambria" w:hint="default"/>
        <w:spacing w:val="-1"/>
        <w:w w:val="120"/>
        <w:sz w:val="23"/>
        <w:szCs w:val="23"/>
        <w:lang w:eastAsia="en-US" w:bidi="ar-SA"/>
      </w:rPr>
    </w:lvl>
    <w:lvl w:ilvl="1" w:tplc="F7BA3016">
      <w:start w:val="2"/>
      <w:numFmt w:val="decimal"/>
      <w:lvlText w:val="(%2)"/>
      <w:lvlJc w:val="left"/>
      <w:pPr>
        <w:ind w:left="984" w:hanging="356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2" w:tplc="2F7ACD02">
      <w:start w:val="8"/>
      <w:numFmt w:val="decimal"/>
      <w:lvlText w:val="(%3)"/>
      <w:lvlJc w:val="left"/>
      <w:pPr>
        <w:ind w:left="1054" w:hanging="449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3" w:tplc="524CBA1E">
      <w:numFmt w:val="bullet"/>
      <w:lvlText w:val="•"/>
      <w:lvlJc w:val="left"/>
      <w:pPr>
        <w:ind w:left="2173" w:hanging="449"/>
      </w:pPr>
      <w:rPr>
        <w:lang w:eastAsia="en-US" w:bidi="ar-SA"/>
      </w:rPr>
    </w:lvl>
    <w:lvl w:ilvl="4" w:tplc="9B9A11FC">
      <w:numFmt w:val="bullet"/>
      <w:lvlText w:val="•"/>
      <w:lvlJc w:val="left"/>
      <w:pPr>
        <w:ind w:left="3287" w:hanging="449"/>
      </w:pPr>
      <w:rPr>
        <w:lang w:eastAsia="en-US" w:bidi="ar-SA"/>
      </w:rPr>
    </w:lvl>
    <w:lvl w:ilvl="5" w:tplc="53D486EA">
      <w:numFmt w:val="bullet"/>
      <w:lvlText w:val="•"/>
      <w:lvlJc w:val="left"/>
      <w:pPr>
        <w:ind w:left="4401" w:hanging="449"/>
      </w:pPr>
      <w:rPr>
        <w:lang w:eastAsia="en-US" w:bidi="ar-SA"/>
      </w:rPr>
    </w:lvl>
    <w:lvl w:ilvl="6" w:tplc="4E708978">
      <w:numFmt w:val="bullet"/>
      <w:lvlText w:val="•"/>
      <w:lvlJc w:val="left"/>
      <w:pPr>
        <w:ind w:left="5514" w:hanging="449"/>
      </w:pPr>
      <w:rPr>
        <w:lang w:eastAsia="en-US" w:bidi="ar-SA"/>
      </w:rPr>
    </w:lvl>
    <w:lvl w:ilvl="7" w:tplc="61E4BFAE">
      <w:numFmt w:val="bullet"/>
      <w:lvlText w:val="•"/>
      <w:lvlJc w:val="left"/>
      <w:pPr>
        <w:ind w:left="6628" w:hanging="449"/>
      </w:pPr>
      <w:rPr>
        <w:lang w:eastAsia="en-US" w:bidi="ar-SA"/>
      </w:rPr>
    </w:lvl>
    <w:lvl w:ilvl="8" w:tplc="0A0CD0E8">
      <w:numFmt w:val="bullet"/>
      <w:lvlText w:val="•"/>
      <w:lvlJc w:val="left"/>
      <w:pPr>
        <w:ind w:left="7742" w:hanging="449"/>
      </w:pPr>
      <w:rPr>
        <w:lang w:eastAsia="en-US" w:bidi="ar-SA"/>
      </w:rPr>
    </w:lvl>
  </w:abstractNum>
  <w:abstractNum w:abstractNumId="3" w15:restartNumberingAfterBreak="0">
    <w:nsid w:val="355F437C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812"/>
    <w:multiLevelType w:val="hybridMultilevel"/>
    <w:tmpl w:val="DAEE870E"/>
    <w:lvl w:ilvl="0" w:tplc="C3F2C764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D3779"/>
    <w:multiLevelType w:val="hybridMultilevel"/>
    <w:tmpl w:val="A2622BD0"/>
    <w:lvl w:ilvl="0" w:tplc="225805A6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2362D06E">
      <w:start w:val="1"/>
      <w:numFmt w:val="lowerLetter"/>
      <w:lvlText w:val="%2."/>
      <w:lvlJc w:val="left"/>
      <w:pPr>
        <w:ind w:left="1154" w:hanging="425"/>
      </w:pPr>
      <w:rPr>
        <w:rFonts w:ascii="Cambria" w:eastAsia="Cambria" w:hAnsi="Cambria" w:cs="Cambria" w:hint="default"/>
        <w:w w:val="130"/>
        <w:sz w:val="23"/>
        <w:szCs w:val="23"/>
        <w:lang w:eastAsia="en-US" w:bidi="ar-SA"/>
      </w:rPr>
    </w:lvl>
    <w:lvl w:ilvl="2" w:tplc="A0AA008C">
      <w:numFmt w:val="bullet"/>
      <w:lvlText w:val="•"/>
      <w:lvlJc w:val="left"/>
      <w:pPr>
        <w:ind w:left="2151" w:hanging="425"/>
      </w:pPr>
      <w:rPr>
        <w:lang w:eastAsia="en-US" w:bidi="ar-SA"/>
      </w:rPr>
    </w:lvl>
    <w:lvl w:ilvl="3" w:tplc="35F8E232">
      <w:numFmt w:val="bullet"/>
      <w:lvlText w:val="•"/>
      <w:lvlJc w:val="left"/>
      <w:pPr>
        <w:ind w:left="3142" w:hanging="425"/>
      </w:pPr>
      <w:rPr>
        <w:lang w:eastAsia="en-US" w:bidi="ar-SA"/>
      </w:rPr>
    </w:lvl>
    <w:lvl w:ilvl="4" w:tplc="277406E2">
      <w:numFmt w:val="bullet"/>
      <w:lvlText w:val="•"/>
      <w:lvlJc w:val="left"/>
      <w:pPr>
        <w:ind w:left="4134" w:hanging="425"/>
      </w:pPr>
      <w:rPr>
        <w:lang w:eastAsia="en-US" w:bidi="ar-SA"/>
      </w:rPr>
    </w:lvl>
    <w:lvl w:ilvl="5" w:tplc="55B68414">
      <w:numFmt w:val="bullet"/>
      <w:lvlText w:val="•"/>
      <w:lvlJc w:val="left"/>
      <w:pPr>
        <w:ind w:left="5125" w:hanging="425"/>
      </w:pPr>
      <w:rPr>
        <w:lang w:eastAsia="en-US" w:bidi="ar-SA"/>
      </w:rPr>
    </w:lvl>
    <w:lvl w:ilvl="6" w:tplc="53D0ECF2">
      <w:numFmt w:val="bullet"/>
      <w:lvlText w:val="•"/>
      <w:lvlJc w:val="left"/>
      <w:pPr>
        <w:ind w:left="6116" w:hanging="425"/>
      </w:pPr>
      <w:rPr>
        <w:lang w:eastAsia="en-US" w:bidi="ar-SA"/>
      </w:rPr>
    </w:lvl>
    <w:lvl w:ilvl="7" w:tplc="A15E0850">
      <w:numFmt w:val="bullet"/>
      <w:lvlText w:val="•"/>
      <w:lvlJc w:val="left"/>
      <w:pPr>
        <w:ind w:left="7108" w:hanging="425"/>
      </w:pPr>
      <w:rPr>
        <w:lang w:eastAsia="en-US" w:bidi="ar-SA"/>
      </w:rPr>
    </w:lvl>
    <w:lvl w:ilvl="8" w:tplc="3B3E2208">
      <w:numFmt w:val="bullet"/>
      <w:lvlText w:val="•"/>
      <w:lvlJc w:val="left"/>
      <w:pPr>
        <w:ind w:left="8099" w:hanging="425"/>
      </w:pPr>
      <w:rPr>
        <w:lang w:eastAsia="en-US" w:bidi="ar-SA"/>
      </w:rPr>
    </w:lvl>
  </w:abstractNum>
  <w:abstractNum w:abstractNumId="6" w15:restartNumberingAfterBreak="0">
    <w:nsid w:val="48DC5B52"/>
    <w:multiLevelType w:val="hybridMultilevel"/>
    <w:tmpl w:val="33B87AE8"/>
    <w:lvl w:ilvl="0" w:tplc="AEE07262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91AC1994">
      <w:start w:val="1"/>
      <w:numFmt w:val="lowerLetter"/>
      <w:lvlText w:val="%2."/>
      <w:lvlJc w:val="left"/>
      <w:pPr>
        <w:ind w:left="1154" w:hanging="425"/>
      </w:pPr>
      <w:rPr>
        <w:rFonts w:ascii="Cambria" w:eastAsia="Cambria" w:hAnsi="Cambria" w:cs="Cambria" w:hint="default"/>
        <w:w w:val="130"/>
        <w:sz w:val="23"/>
        <w:szCs w:val="23"/>
        <w:lang w:eastAsia="en-US" w:bidi="ar-SA"/>
      </w:rPr>
    </w:lvl>
    <w:lvl w:ilvl="2" w:tplc="C8923634">
      <w:numFmt w:val="bullet"/>
      <w:lvlText w:val="•"/>
      <w:lvlJc w:val="left"/>
      <w:pPr>
        <w:ind w:left="2151" w:hanging="425"/>
      </w:pPr>
      <w:rPr>
        <w:lang w:eastAsia="en-US" w:bidi="ar-SA"/>
      </w:rPr>
    </w:lvl>
    <w:lvl w:ilvl="3" w:tplc="B852CAEA">
      <w:numFmt w:val="bullet"/>
      <w:lvlText w:val="•"/>
      <w:lvlJc w:val="left"/>
      <w:pPr>
        <w:ind w:left="3142" w:hanging="425"/>
      </w:pPr>
      <w:rPr>
        <w:lang w:eastAsia="en-US" w:bidi="ar-SA"/>
      </w:rPr>
    </w:lvl>
    <w:lvl w:ilvl="4" w:tplc="FD60E2E0">
      <w:numFmt w:val="bullet"/>
      <w:lvlText w:val="•"/>
      <w:lvlJc w:val="left"/>
      <w:pPr>
        <w:ind w:left="4134" w:hanging="425"/>
      </w:pPr>
      <w:rPr>
        <w:lang w:eastAsia="en-US" w:bidi="ar-SA"/>
      </w:rPr>
    </w:lvl>
    <w:lvl w:ilvl="5" w:tplc="48DA4DCE">
      <w:numFmt w:val="bullet"/>
      <w:lvlText w:val="•"/>
      <w:lvlJc w:val="left"/>
      <w:pPr>
        <w:ind w:left="5125" w:hanging="425"/>
      </w:pPr>
      <w:rPr>
        <w:lang w:eastAsia="en-US" w:bidi="ar-SA"/>
      </w:rPr>
    </w:lvl>
    <w:lvl w:ilvl="6" w:tplc="43CA043C">
      <w:numFmt w:val="bullet"/>
      <w:lvlText w:val="•"/>
      <w:lvlJc w:val="left"/>
      <w:pPr>
        <w:ind w:left="6116" w:hanging="425"/>
      </w:pPr>
      <w:rPr>
        <w:lang w:eastAsia="en-US" w:bidi="ar-SA"/>
      </w:rPr>
    </w:lvl>
    <w:lvl w:ilvl="7" w:tplc="C1707404">
      <w:numFmt w:val="bullet"/>
      <w:lvlText w:val="•"/>
      <w:lvlJc w:val="left"/>
      <w:pPr>
        <w:ind w:left="7108" w:hanging="425"/>
      </w:pPr>
      <w:rPr>
        <w:lang w:eastAsia="en-US" w:bidi="ar-SA"/>
      </w:rPr>
    </w:lvl>
    <w:lvl w:ilvl="8" w:tplc="517C7F14">
      <w:numFmt w:val="bullet"/>
      <w:lvlText w:val="•"/>
      <w:lvlJc w:val="left"/>
      <w:pPr>
        <w:ind w:left="8099" w:hanging="425"/>
      </w:pPr>
      <w:rPr>
        <w:lang w:eastAsia="en-US" w:bidi="ar-SA"/>
      </w:rPr>
    </w:lvl>
  </w:abstractNum>
  <w:abstractNum w:abstractNumId="7" w15:restartNumberingAfterBreak="0">
    <w:nsid w:val="66A3464E"/>
    <w:multiLevelType w:val="hybridMultilevel"/>
    <w:tmpl w:val="BE44D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3B99"/>
    <w:multiLevelType w:val="hybridMultilevel"/>
    <w:tmpl w:val="3AE0FC20"/>
    <w:lvl w:ilvl="0" w:tplc="15F26870">
      <w:start w:val="2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29E480FE">
      <w:numFmt w:val="bullet"/>
      <w:lvlText w:val="•"/>
      <w:lvlJc w:val="left"/>
      <w:pPr>
        <w:ind w:left="1656" w:hanging="437"/>
      </w:pPr>
      <w:rPr>
        <w:lang w:eastAsia="en-US" w:bidi="ar-SA"/>
      </w:rPr>
    </w:lvl>
    <w:lvl w:ilvl="2" w:tplc="F8E4FB7A">
      <w:numFmt w:val="bullet"/>
      <w:lvlText w:val="•"/>
      <w:lvlJc w:val="left"/>
      <w:pPr>
        <w:ind w:left="2592" w:hanging="437"/>
      </w:pPr>
      <w:rPr>
        <w:lang w:eastAsia="en-US" w:bidi="ar-SA"/>
      </w:rPr>
    </w:lvl>
    <w:lvl w:ilvl="3" w:tplc="34DAF9D4">
      <w:numFmt w:val="bullet"/>
      <w:lvlText w:val="•"/>
      <w:lvlJc w:val="left"/>
      <w:pPr>
        <w:ind w:left="3528" w:hanging="437"/>
      </w:pPr>
      <w:rPr>
        <w:lang w:eastAsia="en-US" w:bidi="ar-SA"/>
      </w:rPr>
    </w:lvl>
    <w:lvl w:ilvl="4" w:tplc="D40A1B5A">
      <w:numFmt w:val="bullet"/>
      <w:lvlText w:val="•"/>
      <w:lvlJc w:val="left"/>
      <w:pPr>
        <w:ind w:left="4464" w:hanging="437"/>
      </w:pPr>
      <w:rPr>
        <w:lang w:eastAsia="en-US" w:bidi="ar-SA"/>
      </w:rPr>
    </w:lvl>
    <w:lvl w:ilvl="5" w:tplc="D34A649C">
      <w:numFmt w:val="bullet"/>
      <w:lvlText w:val="•"/>
      <w:lvlJc w:val="left"/>
      <w:pPr>
        <w:ind w:left="5401" w:hanging="437"/>
      </w:pPr>
      <w:rPr>
        <w:lang w:eastAsia="en-US" w:bidi="ar-SA"/>
      </w:rPr>
    </w:lvl>
    <w:lvl w:ilvl="6" w:tplc="2BC230A6">
      <w:numFmt w:val="bullet"/>
      <w:lvlText w:val="•"/>
      <w:lvlJc w:val="left"/>
      <w:pPr>
        <w:ind w:left="6337" w:hanging="437"/>
      </w:pPr>
      <w:rPr>
        <w:lang w:eastAsia="en-US" w:bidi="ar-SA"/>
      </w:rPr>
    </w:lvl>
    <w:lvl w:ilvl="7" w:tplc="ADEA6C0C">
      <w:numFmt w:val="bullet"/>
      <w:lvlText w:val="•"/>
      <w:lvlJc w:val="left"/>
      <w:pPr>
        <w:ind w:left="7273" w:hanging="437"/>
      </w:pPr>
      <w:rPr>
        <w:lang w:eastAsia="en-US" w:bidi="ar-SA"/>
      </w:rPr>
    </w:lvl>
    <w:lvl w:ilvl="8" w:tplc="71F422C2">
      <w:numFmt w:val="bullet"/>
      <w:lvlText w:val="•"/>
      <w:lvlJc w:val="left"/>
      <w:pPr>
        <w:ind w:left="8209" w:hanging="437"/>
      </w:pPr>
      <w:rPr>
        <w:lang w:eastAsia="en-US" w:bidi="ar-SA"/>
      </w:rPr>
    </w:lvl>
  </w:abstractNum>
  <w:abstractNum w:abstractNumId="9" w15:restartNumberingAfterBreak="0">
    <w:nsid w:val="6A8842CF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671F5"/>
    <w:multiLevelType w:val="hybridMultilevel"/>
    <w:tmpl w:val="05FAB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05C6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C42BB"/>
    <w:multiLevelType w:val="hybridMultilevel"/>
    <w:tmpl w:val="8DE89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16BD5"/>
    <w:multiLevelType w:val="hybridMultilevel"/>
    <w:tmpl w:val="4AD40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6E66"/>
    <w:multiLevelType w:val="hybridMultilevel"/>
    <w:tmpl w:val="3F18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273099">
    <w:abstractNumId w:val="2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" w16cid:durableId="13318319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72027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12415625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559708100">
    <w:abstractNumId w:val="1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342588058">
    <w:abstractNumId w:val="12"/>
  </w:num>
  <w:num w:numId="7" w16cid:durableId="1814983806">
    <w:abstractNumId w:val="14"/>
  </w:num>
  <w:num w:numId="8" w16cid:durableId="579677465">
    <w:abstractNumId w:val="2"/>
  </w:num>
  <w:num w:numId="9" w16cid:durableId="345520453">
    <w:abstractNumId w:val="4"/>
  </w:num>
  <w:num w:numId="10" w16cid:durableId="1894270989">
    <w:abstractNumId w:val="3"/>
  </w:num>
  <w:num w:numId="11" w16cid:durableId="576986712">
    <w:abstractNumId w:val="7"/>
  </w:num>
  <w:num w:numId="12" w16cid:durableId="666830299">
    <w:abstractNumId w:val="0"/>
  </w:num>
  <w:num w:numId="13" w16cid:durableId="1726442436">
    <w:abstractNumId w:val="13"/>
  </w:num>
  <w:num w:numId="14" w16cid:durableId="842089080">
    <w:abstractNumId w:val="11"/>
  </w:num>
  <w:num w:numId="15" w16cid:durableId="1824665343">
    <w:abstractNumId w:val="10"/>
  </w:num>
  <w:num w:numId="16" w16cid:durableId="1719665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MjYyMjQ0NTM2NTdX0lEKTi0uzszPAykwqgUAhn6AziwAAAA="/>
  </w:docVars>
  <w:rsids>
    <w:rsidRoot w:val="006003F9"/>
    <w:rsid w:val="000A702E"/>
    <w:rsid w:val="000D1A70"/>
    <w:rsid w:val="000E5E47"/>
    <w:rsid w:val="00100DEF"/>
    <w:rsid w:val="00112F40"/>
    <w:rsid w:val="00130479"/>
    <w:rsid w:val="00213E1A"/>
    <w:rsid w:val="00225897"/>
    <w:rsid w:val="0023428F"/>
    <w:rsid w:val="00241595"/>
    <w:rsid w:val="00242A8E"/>
    <w:rsid w:val="002D0C65"/>
    <w:rsid w:val="002D7892"/>
    <w:rsid w:val="003002E7"/>
    <w:rsid w:val="00312FE9"/>
    <w:rsid w:val="00344601"/>
    <w:rsid w:val="004F3905"/>
    <w:rsid w:val="005B0BFA"/>
    <w:rsid w:val="005E5CE2"/>
    <w:rsid w:val="005F5543"/>
    <w:rsid w:val="006003F9"/>
    <w:rsid w:val="00692E8E"/>
    <w:rsid w:val="006D196A"/>
    <w:rsid w:val="006D2BB5"/>
    <w:rsid w:val="007275FB"/>
    <w:rsid w:val="007351BC"/>
    <w:rsid w:val="007C085C"/>
    <w:rsid w:val="00817AA2"/>
    <w:rsid w:val="00895AA7"/>
    <w:rsid w:val="008C3283"/>
    <w:rsid w:val="00921D6C"/>
    <w:rsid w:val="00934C25"/>
    <w:rsid w:val="00AC0A0D"/>
    <w:rsid w:val="00B6077A"/>
    <w:rsid w:val="00B74412"/>
    <w:rsid w:val="00BA7E45"/>
    <w:rsid w:val="00BF6D0F"/>
    <w:rsid w:val="00C66137"/>
    <w:rsid w:val="00CB2BCD"/>
    <w:rsid w:val="00D26A67"/>
    <w:rsid w:val="00DA4CA4"/>
    <w:rsid w:val="00DD6D46"/>
    <w:rsid w:val="00E81887"/>
    <w:rsid w:val="00F27BA0"/>
    <w:rsid w:val="00F46D31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617A39"/>
  <w15:chartTrackingRefBased/>
  <w15:docId w15:val="{327ECF19-5443-4E1F-958F-2C98D96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87"/>
    <w:pPr>
      <w:widowControl w:val="0"/>
      <w:autoSpaceDE w:val="0"/>
      <w:autoSpaceDN w:val="0"/>
      <w:spacing w:after="0" w:line="240" w:lineRule="auto"/>
    </w:pPr>
    <w:rPr>
      <w:rFonts w:ascii="Times New Roman" w:eastAsia="Cambria" w:hAnsi="Times New Roman" w:cs="Cambria"/>
      <w:noProof/>
      <w:sz w:val="24"/>
      <w:szCs w:val="22"/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003F9"/>
    <w:pPr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003F9"/>
    <w:rPr>
      <w:rFonts w:ascii="Cambria" w:eastAsia="Cambria" w:hAnsi="Cambria" w:cs="Cambria"/>
      <w:sz w:val="23"/>
      <w:szCs w:val="23"/>
      <w:lang w:bidi="ar-SA"/>
    </w:rPr>
  </w:style>
  <w:style w:type="paragraph" w:styleId="ListParagraph">
    <w:name w:val="List Paragraph"/>
    <w:basedOn w:val="Normal"/>
    <w:uiPriority w:val="1"/>
    <w:qFormat/>
    <w:rsid w:val="006003F9"/>
    <w:pPr>
      <w:ind w:left="1054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6003F9"/>
  </w:style>
  <w:style w:type="paragraph" w:styleId="Header">
    <w:name w:val="header"/>
    <w:basedOn w:val="Normal"/>
    <w:link w:val="HeaderChar"/>
    <w:uiPriority w:val="99"/>
    <w:unhideWhenUsed/>
    <w:rsid w:val="0060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F9"/>
    <w:rPr>
      <w:rFonts w:ascii="Cambria" w:eastAsia="Cambria" w:hAnsi="Cambria" w:cs="Cambr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0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F9"/>
    <w:rPr>
      <w:rFonts w:ascii="Cambria" w:eastAsia="Cambria" w:hAnsi="Cambria" w:cs="Cambr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00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p2m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9173-D336-4C2B-8C20-4F37A136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 Mulyanto</dc:creator>
  <cp:keywords/>
  <dc:description/>
  <cp:lastModifiedBy>Reviewer</cp:lastModifiedBy>
  <cp:revision>4</cp:revision>
  <cp:lastPrinted>2023-05-02T05:46:00Z</cp:lastPrinted>
  <dcterms:created xsi:type="dcterms:W3CDTF">2023-05-29T07:16:00Z</dcterms:created>
  <dcterms:modified xsi:type="dcterms:W3CDTF">2023-06-20T07:30:00Z</dcterms:modified>
</cp:coreProperties>
</file>